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4FAA" w14:textId="77777777" w:rsidR="00022EC3" w:rsidRDefault="00022EC3" w:rsidP="00B97FA7"/>
    <w:p w14:paraId="4CEE2026" w14:textId="77777777" w:rsidR="00022EC3" w:rsidRDefault="00022EC3" w:rsidP="00B97FA7"/>
    <w:p w14:paraId="66542127" w14:textId="37F48F5D" w:rsidR="00CE318C" w:rsidRPr="0049589E" w:rsidRDefault="00CE318C" w:rsidP="00CE318C">
      <w:pPr>
        <w:jc w:val="center"/>
        <w:rPr>
          <w:rFonts w:eastAsiaTheme="majorEastAsia" w:cs="Arial"/>
          <w:b/>
          <w:color w:val="00A7A7"/>
          <w:spacing w:val="5"/>
          <w:kern w:val="28"/>
          <w:sz w:val="48"/>
          <w:szCs w:val="48"/>
          <w:lang w:eastAsia="en-GB"/>
        </w:rPr>
      </w:pPr>
      <w:bookmarkStart w:id="0" w:name="_Hlk497896324"/>
      <w:r w:rsidRPr="0049589E">
        <w:rPr>
          <w:rFonts w:eastAsiaTheme="majorEastAsia" w:cs="Arial"/>
          <w:b/>
          <w:color w:val="00A7A7"/>
          <w:spacing w:val="5"/>
          <w:kern w:val="28"/>
          <w:sz w:val="48"/>
          <w:szCs w:val="48"/>
          <w:lang w:eastAsia="en-GB"/>
        </w:rPr>
        <w:t xml:space="preserve">Level 2 </w:t>
      </w:r>
      <w:r w:rsidR="005879EC">
        <w:rPr>
          <w:rFonts w:eastAsiaTheme="majorEastAsia" w:cs="Arial"/>
          <w:b/>
          <w:color w:val="00A7A7"/>
          <w:spacing w:val="5"/>
          <w:kern w:val="28"/>
          <w:sz w:val="48"/>
          <w:szCs w:val="48"/>
          <w:lang w:eastAsia="en-GB"/>
        </w:rPr>
        <w:t>Health and Social Care</w:t>
      </w:r>
      <w:r w:rsidRPr="0049589E">
        <w:rPr>
          <w:rFonts w:eastAsiaTheme="majorEastAsia" w:cs="Arial"/>
          <w:b/>
          <w:color w:val="00A7A7"/>
          <w:spacing w:val="5"/>
          <w:kern w:val="28"/>
          <w:sz w:val="48"/>
          <w:szCs w:val="48"/>
          <w:lang w:eastAsia="en-GB"/>
        </w:rPr>
        <w:tab/>
      </w:r>
    </w:p>
    <w:bookmarkEnd w:id="0"/>
    <w:p w14:paraId="4488BCB8" w14:textId="77777777" w:rsidR="00CE318C" w:rsidRDefault="00CE318C" w:rsidP="00CE318C">
      <w:pPr>
        <w:pStyle w:val="Body"/>
        <w:rPr>
          <w:b/>
          <w:sz w:val="24"/>
          <w:szCs w:val="24"/>
        </w:rPr>
      </w:pPr>
    </w:p>
    <w:p w14:paraId="4CBCB9BB" w14:textId="77777777" w:rsidR="00CE318C" w:rsidRPr="006D2A04" w:rsidRDefault="00CE318C" w:rsidP="006D2A04">
      <w:pPr>
        <w:pStyle w:val="Heading1"/>
      </w:pPr>
      <w:r w:rsidRPr="006D2A04">
        <w:t>Sample Assessment task: notes for tutors</w:t>
      </w:r>
    </w:p>
    <w:p w14:paraId="7F2E216F" w14:textId="77777777" w:rsidR="00CE318C" w:rsidRDefault="00CE318C" w:rsidP="00CE318C">
      <w:pPr>
        <w:pStyle w:val="Body"/>
        <w:rPr>
          <w:b/>
          <w:sz w:val="24"/>
          <w:szCs w:val="24"/>
        </w:rPr>
      </w:pPr>
    </w:p>
    <w:p w14:paraId="2DC6F377" w14:textId="5BFECD4B" w:rsidR="00110FC8" w:rsidRPr="006A042D" w:rsidRDefault="00CE318C" w:rsidP="00110FC8">
      <w:pPr>
        <w:pStyle w:val="Heading2"/>
        <w:ind w:left="576" w:hanging="576"/>
      </w:pPr>
      <w:bookmarkStart w:id="1" w:name="_Hlk497896353"/>
      <w:r w:rsidRPr="006D2A04">
        <w:t>Unit</w:t>
      </w:r>
      <w:r w:rsidR="006D2A04">
        <w:t xml:space="preserve"> Title</w:t>
      </w:r>
      <w:r w:rsidRPr="006D2A04">
        <w:t xml:space="preserve">: </w:t>
      </w:r>
      <w:r w:rsidR="005879EC">
        <w:t>Communication in Health and Social Care</w:t>
      </w:r>
    </w:p>
    <w:p w14:paraId="27C58BBF" w14:textId="5B357B45" w:rsidR="006D2A04" w:rsidRDefault="006D2A04" w:rsidP="006D2A04">
      <w:pPr>
        <w:pStyle w:val="Heading2"/>
      </w:pPr>
    </w:p>
    <w:bookmarkEnd w:id="1"/>
    <w:p w14:paraId="66E4259A" w14:textId="61ADD714" w:rsidR="006D2A04" w:rsidRDefault="006D2A04" w:rsidP="006D2A04">
      <w:pPr>
        <w:pStyle w:val="Heading2"/>
      </w:pPr>
      <w:r>
        <w:t xml:space="preserve">Unit Code: </w:t>
      </w:r>
      <w:bookmarkStart w:id="2" w:name="_Hlk501360595"/>
      <w:r w:rsidR="005879EC" w:rsidRPr="00AD123D">
        <w:t>J/615/9163</w:t>
      </w:r>
      <w:bookmarkEnd w:id="2"/>
    </w:p>
    <w:p w14:paraId="59838599" w14:textId="2D131F21" w:rsidR="00CE318C" w:rsidRDefault="00CE318C" w:rsidP="00CE318C">
      <w:pPr>
        <w:spacing w:before="240"/>
        <w:rPr>
          <w:rFonts w:cs="Arial"/>
        </w:rPr>
      </w:pPr>
      <w:r w:rsidRPr="0049589E">
        <w:rPr>
          <w:rFonts w:cs="Arial"/>
        </w:rPr>
        <w:t>This is a scenario-based assignment which gives your learners the opportunity to demonstrate their understanding of</w:t>
      </w:r>
      <w:r w:rsidR="00AF2C61">
        <w:rPr>
          <w:rFonts w:cs="Arial"/>
        </w:rPr>
        <w:t xml:space="preserve"> </w:t>
      </w:r>
      <w:r w:rsidR="005879EC">
        <w:rPr>
          <w:rFonts w:cs="Arial"/>
        </w:rPr>
        <w:t xml:space="preserve">communication in </w:t>
      </w:r>
      <w:r w:rsidR="00B21AF4">
        <w:rPr>
          <w:rFonts w:cs="Arial"/>
        </w:rPr>
        <w:t xml:space="preserve">a </w:t>
      </w:r>
      <w:r w:rsidR="005879EC">
        <w:rPr>
          <w:rFonts w:cs="Arial"/>
        </w:rPr>
        <w:t>health and social care settings</w:t>
      </w:r>
      <w:r w:rsidR="000409EE">
        <w:rPr>
          <w:rFonts w:cs="Arial"/>
        </w:rPr>
        <w:t xml:space="preserve">.  </w:t>
      </w:r>
    </w:p>
    <w:p w14:paraId="25A913B4" w14:textId="77777777" w:rsidR="00CE318C" w:rsidRDefault="00CE318C" w:rsidP="00CE318C">
      <w:pPr>
        <w:rPr>
          <w:rFonts w:cs="Arial"/>
        </w:rPr>
      </w:pPr>
    </w:p>
    <w:p w14:paraId="2E3D83A2" w14:textId="241080C3" w:rsidR="00B21AF4" w:rsidRDefault="00B21AF4" w:rsidP="00F37272">
      <w:pPr>
        <w:rPr>
          <w:rFonts w:cs="Arial"/>
        </w:rPr>
      </w:pPr>
      <w:r>
        <w:rPr>
          <w:rFonts w:cs="Arial"/>
        </w:rPr>
        <w:t>Instructions for learners are split into two stages: preparation and production. The tutor should check the learners preparatory work at the end of stage 1 to ensure that the way in which they are planning to meet the brief (stage 2) is appropriate and will allow them to include all the evidence they need to achieve the unit.</w:t>
      </w:r>
    </w:p>
    <w:p w14:paraId="6471DFB1" w14:textId="77777777" w:rsidR="00B21AF4" w:rsidRDefault="00B21AF4" w:rsidP="00F37272">
      <w:pPr>
        <w:rPr>
          <w:rFonts w:cs="Arial"/>
        </w:rPr>
      </w:pPr>
    </w:p>
    <w:p w14:paraId="5751FA29" w14:textId="1825BD5C" w:rsidR="004810F0" w:rsidRDefault="00F37272" w:rsidP="00F37272">
      <w:pPr>
        <w:rPr>
          <w:rFonts w:cs="Arial"/>
        </w:rPr>
      </w:pPr>
      <w:r>
        <w:rPr>
          <w:rFonts w:cs="Arial"/>
        </w:rPr>
        <w:t>The second task focuses on delivering an oral presentation</w:t>
      </w:r>
      <w:r w:rsidR="00DB3D1B">
        <w:rPr>
          <w:rFonts w:cs="Arial"/>
        </w:rPr>
        <w:t xml:space="preserve"> and this may</w:t>
      </w:r>
      <w:r w:rsidR="009B2FDA">
        <w:rPr>
          <w:rFonts w:cs="Arial"/>
        </w:rPr>
        <w:t xml:space="preserve"> also</w:t>
      </w:r>
      <w:r w:rsidR="00DB3D1B">
        <w:rPr>
          <w:rFonts w:cs="Arial"/>
        </w:rPr>
        <w:t xml:space="preserve"> provide evidence in other units</w:t>
      </w:r>
      <w:r w:rsidR="009B2FDA">
        <w:rPr>
          <w:rFonts w:cs="Arial"/>
        </w:rPr>
        <w:t xml:space="preserve"> chosen</w:t>
      </w:r>
      <w:r>
        <w:rPr>
          <w:rFonts w:cs="Arial"/>
        </w:rPr>
        <w:t xml:space="preserve">. </w:t>
      </w:r>
    </w:p>
    <w:p w14:paraId="75281898" w14:textId="40807690" w:rsidR="00F37272" w:rsidRDefault="00F37272" w:rsidP="00F37272">
      <w:pPr>
        <w:rPr>
          <w:rFonts w:cs="Arial"/>
        </w:rPr>
      </w:pPr>
    </w:p>
    <w:p w14:paraId="0ECB58F0" w14:textId="4DC0145E" w:rsidR="005F2DBC" w:rsidRDefault="005F2DBC" w:rsidP="005F2DBC">
      <w:pPr>
        <w:rPr>
          <w:rFonts w:cs="Arial"/>
        </w:rPr>
      </w:pPr>
      <w:r w:rsidRPr="0049589E">
        <w:rPr>
          <w:rFonts w:cs="Arial"/>
        </w:rPr>
        <w:t xml:space="preserve">If you choose to use this sample assignment, you should feel free to adapt the scenario or form of evidence to make </w:t>
      </w:r>
      <w:r>
        <w:rPr>
          <w:rFonts w:cs="Arial"/>
        </w:rPr>
        <w:t>it</w:t>
      </w:r>
      <w:r w:rsidRPr="0049589E">
        <w:rPr>
          <w:rFonts w:cs="Arial"/>
        </w:rPr>
        <w:t xml:space="preserve"> more relevant to or appropriate for your learners.  For example, you could decide to </w:t>
      </w:r>
      <w:r>
        <w:rPr>
          <w:rFonts w:cs="Arial"/>
        </w:rPr>
        <w:t xml:space="preserve">use a </w:t>
      </w:r>
      <w:r w:rsidR="00AD123D">
        <w:rPr>
          <w:rFonts w:cs="Arial"/>
        </w:rPr>
        <w:t>case study with several</w:t>
      </w:r>
      <w:r>
        <w:rPr>
          <w:rFonts w:cs="Arial"/>
        </w:rPr>
        <w:t xml:space="preserve"> organisations with different types of </w:t>
      </w:r>
      <w:r w:rsidR="00F37272">
        <w:rPr>
          <w:rFonts w:cs="Arial"/>
        </w:rPr>
        <w:t>communication systems and styles</w:t>
      </w:r>
      <w:r>
        <w:rPr>
          <w:rFonts w:cs="Arial"/>
        </w:rPr>
        <w:t>.  Visits to local organisations would aid understanding</w:t>
      </w:r>
      <w:r w:rsidR="004810F0">
        <w:rPr>
          <w:rFonts w:cs="Arial"/>
        </w:rPr>
        <w:t xml:space="preserve"> of communication types and </w:t>
      </w:r>
      <w:r w:rsidR="00E7183F">
        <w:rPr>
          <w:rFonts w:cs="Arial"/>
        </w:rPr>
        <w:t xml:space="preserve">their </w:t>
      </w:r>
      <w:r w:rsidR="004810F0">
        <w:rPr>
          <w:rFonts w:cs="Arial"/>
        </w:rPr>
        <w:t>importance.</w:t>
      </w:r>
      <w:r>
        <w:rPr>
          <w:rFonts w:cs="Arial"/>
        </w:rPr>
        <w:t xml:space="preserve"> </w:t>
      </w:r>
      <w:r w:rsidR="004810F0">
        <w:rPr>
          <w:rFonts w:cs="Arial"/>
        </w:rPr>
        <w:t>L</w:t>
      </w:r>
      <w:r>
        <w:rPr>
          <w:rFonts w:cs="Arial"/>
        </w:rPr>
        <w:t xml:space="preserve">eaners may be familiar with </w:t>
      </w:r>
      <w:r w:rsidR="004810F0">
        <w:rPr>
          <w:rFonts w:cs="Arial"/>
        </w:rPr>
        <w:t>communication issues through</w:t>
      </w:r>
      <w:r>
        <w:rPr>
          <w:rFonts w:cs="Arial"/>
        </w:rPr>
        <w:t xml:space="preserve"> work experience and may wish to explore these and use them as examples in their evidence.  </w:t>
      </w:r>
    </w:p>
    <w:p w14:paraId="2A1FB2B3" w14:textId="77777777" w:rsidR="002808B8" w:rsidRDefault="002808B8" w:rsidP="00CE318C">
      <w:pPr>
        <w:rPr>
          <w:rFonts w:cs="Arial"/>
        </w:rPr>
      </w:pPr>
    </w:p>
    <w:p w14:paraId="1D1749C2" w14:textId="7A15D5BB" w:rsidR="003D20A6" w:rsidRPr="0049589E" w:rsidRDefault="006B7BAA" w:rsidP="003D20A6">
      <w:pPr>
        <w:rPr>
          <w:rFonts w:cs="Arial"/>
        </w:rPr>
      </w:pPr>
      <w:r>
        <w:rPr>
          <w:rFonts w:cs="Arial"/>
        </w:rPr>
        <w:t>T</w:t>
      </w:r>
      <w:r w:rsidR="003D20A6" w:rsidRPr="0049589E">
        <w:rPr>
          <w:rFonts w:cs="Arial"/>
        </w:rPr>
        <w:t xml:space="preserve">utors should check that learners have included all the evidence they need to achieve the unit.  If a significant aspect has not been addressed, learners should be given an additional opportunity to cover this aspect, </w:t>
      </w:r>
      <w:r w:rsidR="005C5514" w:rsidRPr="0049589E">
        <w:rPr>
          <w:rFonts w:cs="Arial"/>
        </w:rPr>
        <w:t>e.g.</w:t>
      </w:r>
      <w:r w:rsidR="003D20A6" w:rsidRPr="0049589E">
        <w:rPr>
          <w:rFonts w:cs="Arial"/>
        </w:rPr>
        <w:t xml:space="preserve"> through a short question and answer. </w:t>
      </w:r>
    </w:p>
    <w:p w14:paraId="21754AF4" w14:textId="77777777" w:rsidR="003D20A6" w:rsidRDefault="003D20A6" w:rsidP="003D20A6">
      <w:pPr>
        <w:rPr>
          <w:rFonts w:cs="Arial"/>
        </w:rPr>
      </w:pPr>
    </w:p>
    <w:p w14:paraId="24177373" w14:textId="77777777" w:rsidR="005C5514" w:rsidRPr="005C5514" w:rsidRDefault="005C5514" w:rsidP="005C5514">
      <w:pPr>
        <w:rPr>
          <w:rFonts w:cs="Arial"/>
        </w:rPr>
      </w:pPr>
      <w:r w:rsidRPr="005C5514">
        <w:rPr>
          <w:rFonts w:cs="Arial"/>
        </w:rPr>
        <w:t>Additional tasks are provided to enable learners to achieve Merit and Distinction.  These are signposted.  The assignments submitted by learners must achieve the learning outcomes and meet the standards specified by the assessment criteria for the unit as outlined below.</w:t>
      </w:r>
    </w:p>
    <w:p w14:paraId="32B4C876" w14:textId="77777777" w:rsidR="005C5514" w:rsidRPr="005C5514" w:rsidRDefault="005C5514" w:rsidP="005C5514">
      <w:pPr>
        <w:rPr>
          <w:rFonts w:cs="Arial"/>
        </w:rPr>
      </w:pPr>
    </w:p>
    <w:p w14:paraId="5C7B2DDC" w14:textId="77777777" w:rsidR="005C5514" w:rsidRPr="005C5514" w:rsidRDefault="005C5514" w:rsidP="005C5514">
      <w:pPr>
        <w:rPr>
          <w:rFonts w:cs="Arial"/>
        </w:rPr>
      </w:pPr>
      <w:r w:rsidRPr="005C5514">
        <w:rPr>
          <w:rFonts w:cs="Arial"/>
        </w:rPr>
        <w:t>To achieve a merit or distinction grade, the learners must demonstrate that they have achieved all the criteria set for these grades. Where work for the pass standard is marginal, assessors can take account of any extension work completed by the learners.</w:t>
      </w:r>
    </w:p>
    <w:p w14:paraId="7C9B2656" w14:textId="77777777" w:rsidR="005C5514" w:rsidRPr="005C5514" w:rsidRDefault="005C5514" w:rsidP="005C5514">
      <w:pPr>
        <w:rPr>
          <w:rFonts w:cs="Arial"/>
        </w:rPr>
      </w:pPr>
    </w:p>
    <w:p w14:paraId="1DF19A13" w14:textId="671AB424" w:rsidR="00CE318C" w:rsidRPr="0049589E" w:rsidRDefault="005C5514" w:rsidP="005C5514">
      <w:pPr>
        <w:rPr>
          <w:rFonts w:cs="Arial"/>
        </w:rPr>
      </w:pPr>
      <w:r w:rsidRPr="005C5514">
        <w:rPr>
          <w:rFonts w:cs="Arial"/>
        </w:rPr>
        <w:t>Tutors may remove these additional tasks or make them compulsory depending on the abilities of students.</w:t>
      </w:r>
    </w:p>
    <w:p w14:paraId="58B09F6C" w14:textId="77777777" w:rsidR="006D2A04" w:rsidRDefault="006D2A04">
      <w:pPr>
        <w:rPr>
          <w:rFonts w:eastAsiaTheme="majorEastAsia" w:cs="Arial"/>
          <w:b/>
          <w:bCs/>
          <w:color w:val="51145C"/>
          <w:sz w:val="28"/>
          <w:szCs w:val="28"/>
          <w:lang w:eastAsia="en-GB"/>
        </w:rPr>
      </w:pPr>
      <w:r>
        <w:br w:type="page"/>
      </w:r>
    </w:p>
    <w:p w14:paraId="0AE0C7E2" w14:textId="05F50275" w:rsidR="00375252" w:rsidRPr="00375252" w:rsidRDefault="00CE318C" w:rsidP="00375252">
      <w:pPr>
        <w:pStyle w:val="Heading1"/>
      </w:pPr>
      <w:r w:rsidRPr="006D2A04">
        <w:lastRenderedPageBreak/>
        <w:t xml:space="preserve">Level 2 </w:t>
      </w:r>
      <w:r w:rsidR="005879EC">
        <w:t>Health and Social Care</w:t>
      </w:r>
      <w:r w:rsidR="00375252" w:rsidRPr="00375252">
        <w:tab/>
      </w:r>
    </w:p>
    <w:p w14:paraId="0AF784B2" w14:textId="31205FF8" w:rsidR="00CE318C" w:rsidRDefault="00CE318C" w:rsidP="00CE318C">
      <w:pPr>
        <w:rPr>
          <w:rFonts w:cs="Arial"/>
          <w:b/>
          <w:color w:val="000000"/>
          <w:sz w:val="24"/>
          <w:szCs w:val="24"/>
          <w:shd w:val="clear" w:color="auto" w:fill="FFFFFF"/>
        </w:rPr>
      </w:pPr>
    </w:p>
    <w:p w14:paraId="420E88A8" w14:textId="43893734" w:rsidR="005879EC" w:rsidRPr="00802964" w:rsidRDefault="007E60DA" w:rsidP="00CE318C">
      <w:pPr>
        <w:rPr>
          <w:rFonts w:cs="Arial"/>
          <w:b/>
          <w:color w:val="000000"/>
          <w:sz w:val="24"/>
          <w:szCs w:val="24"/>
          <w:shd w:val="clear" w:color="auto" w:fill="FFFFFF"/>
        </w:rPr>
      </w:pPr>
      <w:r w:rsidRPr="00802964">
        <w:rPr>
          <w:rFonts w:cs="Arial"/>
          <w:b/>
          <w:color w:val="000000"/>
          <w:sz w:val="24"/>
          <w:szCs w:val="24"/>
          <w:shd w:val="clear" w:color="auto" w:fill="FFFFFF"/>
        </w:rPr>
        <w:t xml:space="preserve">Unit: </w:t>
      </w:r>
      <w:r w:rsidR="00B21AF4" w:rsidRPr="00802964">
        <w:rPr>
          <w:rFonts w:cs="Arial"/>
          <w:b/>
          <w:color w:val="000000"/>
          <w:sz w:val="24"/>
          <w:szCs w:val="24"/>
          <w:shd w:val="clear" w:color="auto" w:fill="FFFFFF"/>
        </w:rPr>
        <w:t>Communication in Health and Social Care</w:t>
      </w:r>
      <w:r w:rsidR="002D17A9" w:rsidRPr="00802964">
        <w:rPr>
          <w:rFonts w:cs="Arial"/>
          <w:b/>
          <w:color w:val="000000"/>
          <w:sz w:val="24"/>
          <w:szCs w:val="24"/>
          <w:shd w:val="clear" w:color="auto" w:fill="FFFFFF"/>
        </w:rPr>
        <w:t xml:space="preserve"> </w:t>
      </w:r>
      <w:r w:rsidR="002D17A9" w:rsidRPr="00F80C9D">
        <w:rPr>
          <w:b/>
          <w:sz w:val="24"/>
        </w:rPr>
        <w:t>J/615/9163</w:t>
      </w:r>
    </w:p>
    <w:p w14:paraId="71D6DC51" w14:textId="77777777" w:rsidR="00B21AF4" w:rsidRDefault="00B21AF4" w:rsidP="00CE318C">
      <w:pPr>
        <w:rPr>
          <w:rFonts w:cs="Arial"/>
          <w:b/>
          <w:color w:val="000000"/>
          <w:sz w:val="24"/>
          <w:szCs w:val="24"/>
          <w:shd w:val="clear" w:color="auto" w:fill="FFFFFF"/>
        </w:rPr>
      </w:pPr>
    </w:p>
    <w:p w14:paraId="1931F190" w14:textId="77777777" w:rsidR="00BE207B" w:rsidRDefault="007E60DA" w:rsidP="00CE318C">
      <w:pPr>
        <w:rPr>
          <w:rFonts w:cs="Arial"/>
          <w:b/>
          <w:color w:val="000000"/>
          <w:sz w:val="24"/>
          <w:szCs w:val="24"/>
          <w:shd w:val="clear" w:color="auto" w:fill="FFFFFF"/>
        </w:rPr>
      </w:pPr>
      <w:r>
        <w:rPr>
          <w:rFonts w:cs="Arial"/>
          <w:b/>
          <w:color w:val="000000"/>
          <w:sz w:val="24"/>
          <w:szCs w:val="24"/>
          <w:shd w:val="clear" w:color="auto" w:fill="FFFFFF"/>
        </w:rPr>
        <w:t>This task covers all the learning outcomes in the unit:</w:t>
      </w:r>
      <w:r w:rsidR="00BE207B">
        <w:rPr>
          <w:rFonts w:cs="Arial"/>
          <w:b/>
          <w:color w:val="000000"/>
          <w:sz w:val="24"/>
          <w:szCs w:val="24"/>
          <w:shd w:val="clear" w:color="auto" w:fill="FFFFFF"/>
        </w:rPr>
        <w:t xml:space="preserve"> </w:t>
      </w:r>
    </w:p>
    <w:p w14:paraId="25289DBA" w14:textId="7A7297AE" w:rsidR="00CE318C" w:rsidRDefault="00BE207B" w:rsidP="00CE318C">
      <w:pPr>
        <w:rPr>
          <w:rFonts w:cs="Arial"/>
          <w:b/>
          <w:color w:val="000000"/>
          <w:sz w:val="24"/>
          <w:szCs w:val="24"/>
          <w:shd w:val="clear" w:color="auto" w:fill="FFFFFF"/>
        </w:rPr>
      </w:pPr>
      <w:r>
        <w:rPr>
          <w:rFonts w:cs="Arial"/>
          <w:b/>
          <w:color w:val="000000"/>
          <w:sz w:val="24"/>
          <w:szCs w:val="24"/>
          <w:shd w:val="clear" w:color="auto" w:fill="FFFFFF"/>
        </w:rPr>
        <w:t>Communication in Health and Social Care</w:t>
      </w:r>
    </w:p>
    <w:p w14:paraId="7DF25793" w14:textId="5F210F82" w:rsidR="007E60DA" w:rsidRDefault="007E60DA" w:rsidP="00CE318C">
      <w:pPr>
        <w:rPr>
          <w:rFonts w:cs="Arial"/>
          <w:b/>
          <w:color w:val="000000"/>
          <w:sz w:val="24"/>
          <w:szCs w:val="24"/>
          <w:shd w:val="clear" w:color="auto" w:fill="FFFFFF"/>
        </w:rPr>
      </w:pPr>
    </w:p>
    <w:p w14:paraId="125CC91E" w14:textId="3EBDE01D" w:rsidR="007E60DA" w:rsidRPr="007E60DA" w:rsidRDefault="007E60DA" w:rsidP="007E60DA">
      <w:pPr>
        <w:pStyle w:val="ListParagraph"/>
        <w:numPr>
          <w:ilvl w:val="0"/>
          <w:numId w:val="18"/>
        </w:numPr>
        <w:rPr>
          <w:rFonts w:cs="Arial"/>
          <w:b/>
          <w:color w:val="000000"/>
          <w:sz w:val="24"/>
          <w:szCs w:val="24"/>
          <w:shd w:val="clear" w:color="auto" w:fill="FFFFFF"/>
        </w:rPr>
      </w:pPr>
      <w:r w:rsidRPr="007E60DA">
        <w:rPr>
          <w:rFonts w:cs="Arial"/>
          <w:szCs w:val="20"/>
        </w:rPr>
        <w:t>Know about different forms of communication.</w:t>
      </w:r>
    </w:p>
    <w:p w14:paraId="154B8D82" w14:textId="131FAF37" w:rsidR="007E60DA" w:rsidRPr="007E60DA" w:rsidRDefault="007E60DA" w:rsidP="007E60DA">
      <w:pPr>
        <w:pStyle w:val="ListParagraph"/>
        <w:numPr>
          <w:ilvl w:val="0"/>
          <w:numId w:val="18"/>
        </w:numPr>
        <w:rPr>
          <w:rFonts w:cs="Arial"/>
          <w:b/>
          <w:color w:val="000000"/>
          <w:sz w:val="24"/>
          <w:szCs w:val="24"/>
          <w:shd w:val="clear" w:color="auto" w:fill="FFFFFF"/>
        </w:rPr>
      </w:pPr>
      <w:r w:rsidRPr="00594B88">
        <w:rPr>
          <w:rFonts w:cs="Arial"/>
        </w:rPr>
        <w:t>Understand the importance of communication between health and social care practitioners and service users.</w:t>
      </w:r>
    </w:p>
    <w:p w14:paraId="41919611" w14:textId="3DE66C99" w:rsidR="007E60DA" w:rsidRPr="007E60DA" w:rsidRDefault="007E60DA" w:rsidP="007E60DA">
      <w:pPr>
        <w:pStyle w:val="ListParagraph"/>
        <w:numPr>
          <w:ilvl w:val="0"/>
          <w:numId w:val="18"/>
        </w:numPr>
        <w:rPr>
          <w:rFonts w:cs="Arial"/>
          <w:b/>
          <w:color w:val="000000"/>
          <w:sz w:val="24"/>
          <w:szCs w:val="24"/>
          <w:shd w:val="clear" w:color="auto" w:fill="FFFFFF"/>
        </w:rPr>
      </w:pPr>
      <w:r w:rsidRPr="00594B88">
        <w:rPr>
          <w:rFonts w:cs="Arial"/>
        </w:rPr>
        <w:t>Know about barriers to communication between health and social care practitioners and service users.</w:t>
      </w:r>
    </w:p>
    <w:p w14:paraId="4BE0F064" w14:textId="11593C09" w:rsidR="007E60DA" w:rsidRPr="007E60DA" w:rsidRDefault="007E60DA" w:rsidP="007E60DA">
      <w:pPr>
        <w:pStyle w:val="ListParagraph"/>
        <w:numPr>
          <w:ilvl w:val="0"/>
          <w:numId w:val="18"/>
        </w:numPr>
        <w:rPr>
          <w:rFonts w:cs="Arial"/>
          <w:b/>
          <w:color w:val="000000"/>
          <w:sz w:val="24"/>
          <w:szCs w:val="24"/>
          <w:shd w:val="clear" w:color="auto" w:fill="FFFFFF"/>
        </w:rPr>
      </w:pPr>
      <w:r w:rsidRPr="00594B88">
        <w:rPr>
          <w:rFonts w:cs="Arial"/>
        </w:rPr>
        <w:t>Understand information-sharing between health and social care practitioners within and between services.</w:t>
      </w:r>
    </w:p>
    <w:p w14:paraId="1192279E" w14:textId="12E8B7FD" w:rsidR="007E60DA" w:rsidRDefault="007E60DA" w:rsidP="00CE318C">
      <w:pPr>
        <w:rPr>
          <w:rFonts w:cs="Arial"/>
          <w:b/>
          <w:sz w:val="24"/>
          <w:szCs w:val="24"/>
        </w:rPr>
      </w:pPr>
    </w:p>
    <w:p w14:paraId="04E71A57" w14:textId="3EF47B06" w:rsidR="007E60DA" w:rsidRDefault="007E60DA" w:rsidP="00CE318C">
      <w:pPr>
        <w:rPr>
          <w:rFonts w:cs="Arial"/>
          <w:b/>
          <w:sz w:val="24"/>
          <w:szCs w:val="24"/>
        </w:rPr>
      </w:pPr>
      <w:r>
        <w:rPr>
          <w:rFonts w:cs="Arial"/>
          <w:b/>
          <w:sz w:val="24"/>
          <w:szCs w:val="24"/>
        </w:rPr>
        <w:t>Communication in Health and Social Care</w:t>
      </w:r>
    </w:p>
    <w:p w14:paraId="2237ADA8" w14:textId="77777777" w:rsidR="00CE318C" w:rsidRDefault="00CE318C" w:rsidP="00CE318C">
      <w:pPr>
        <w:rPr>
          <w:rFonts w:cs="Arial"/>
          <w:b/>
          <w:sz w:val="24"/>
          <w:szCs w:val="24"/>
        </w:rPr>
      </w:pPr>
    </w:p>
    <w:p w14:paraId="4D0DCBA4" w14:textId="77777777" w:rsidR="00CE318C" w:rsidRDefault="00CE318C" w:rsidP="00CE318C">
      <w:pPr>
        <w:rPr>
          <w:rFonts w:cs="Arial"/>
          <w:b/>
          <w:sz w:val="24"/>
          <w:szCs w:val="24"/>
        </w:rPr>
      </w:pPr>
      <w:r w:rsidRPr="00C24FC9">
        <w:rPr>
          <w:rFonts w:cs="Arial"/>
          <w:b/>
          <w:sz w:val="24"/>
          <w:szCs w:val="24"/>
        </w:rPr>
        <w:t>Background</w:t>
      </w:r>
    </w:p>
    <w:p w14:paraId="5E373ED7" w14:textId="6803A562" w:rsidR="009E67DA" w:rsidRDefault="009E67DA" w:rsidP="00CE318C">
      <w:pPr>
        <w:rPr>
          <w:rFonts w:cs="Arial"/>
          <w:szCs w:val="24"/>
        </w:rPr>
      </w:pPr>
    </w:p>
    <w:p w14:paraId="281E477D" w14:textId="77777777" w:rsidR="00CE318C" w:rsidRDefault="00CE318C" w:rsidP="00CE318C">
      <w:pPr>
        <w:rPr>
          <w:rFonts w:cs="Arial"/>
          <w:b/>
          <w:sz w:val="24"/>
          <w:szCs w:val="24"/>
        </w:rPr>
      </w:pPr>
    </w:p>
    <w:p w14:paraId="2CA93C36" w14:textId="17FD91D9" w:rsidR="00CE318C" w:rsidRDefault="00CE318C" w:rsidP="00CE318C">
      <w:pPr>
        <w:rPr>
          <w:rFonts w:cs="Arial"/>
          <w:b/>
          <w:sz w:val="24"/>
          <w:szCs w:val="24"/>
        </w:rPr>
      </w:pPr>
      <w:r w:rsidRPr="00B16B99">
        <w:rPr>
          <w:rFonts w:cs="Arial"/>
          <w:b/>
          <w:sz w:val="24"/>
          <w:szCs w:val="24"/>
        </w:rPr>
        <w:t>Task</w:t>
      </w:r>
      <w:r w:rsidR="00F37272">
        <w:rPr>
          <w:rFonts w:cs="Arial"/>
          <w:b/>
          <w:sz w:val="24"/>
          <w:szCs w:val="24"/>
        </w:rPr>
        <w:t xml:space="preserve"> 1</w:t>
      </w:r>
      <w:r w:rsidRPr="00B16B99">
        <w:rPr>
          <w:rFonts w:cs="Arial"/>
          <w:b/>
          <w:sz w:val="24"/>
          <w:szCs w:val="24"/>
        </w:rPr>
        <w:t xml:space="preserve">: </w:t>
      </w:r>
      <w:r w:rsidR="00E9390D">
        <w:rPr>
          <w:rFonts w:cs="Arial"/>
          <w:b/>
          <w:sz w:val="24"/>
          <w:szCs w:val="24"/>
        </w:rPr>
        <w:t xml:space="preserve">Create </w:t>
      </w:r>
      <w:r w:rsidR="000409EE">
        <w:rPr>
          <w:rFonts w:cs="Arial"/>
          <w:b/>
          <w:sz w:val="24"/>
          <w:szCs w:val="24"/>
        </w:rPr>
        <w:t xml:space="preserve">presentation material </w:t>
      </w:r>
      <w:r w:rsidR="00B21AF4">
        <w:rPr>
          <w:rFonts w:cs="Arial"/>
          <w:b/>
          <w:sz w:val="24"/>
          <w:szCs w:val="24"/>
        </w:rPr>
        <w:t>for a staff training session</w:t>
      </w:r>
    </w:p>
    <w:p w14:paraId="7377A720" w14:textId="77777777" w:rsidR="00CE318C" w:rsidRPr="00B16B99" w:rsidRDefault="00CE318C" w:rsidP="00CE318C">
      <w:pPr>
        <w:rPr>
          <w:rFonts w:cs="Arial"/>
          <w:b/>
          <w:sz w:val="24"/>
          <w:szCs w:val="24"/>
        </w:rPr>
      </w:pPr>
    </w:p>
    <w:p w14:paraId="505369B7" w14:textId="7C843ED2" w:rsidR="009840A8" w:rsidRDefault="003B7E1E" w:rsidP="00CE318C">
      <w:pPr>
        <w:rPr>
          <w:rFonts w:cs="Arial"/>
          <w:szCs w:val="24"/>
        </w:rPr>
      </w:pPr>
      <w:r>
        <w:rPr>
          <w:rFonts w:cs="Arial"/>
          <w:szCs w:val="24"/>
        </w:rPr>
        <w:t>You</w:t>
      </w:r>
      <w:r w:rsidR="00B21AF4">
        <w:rPr>
          <w:rFonts w:cs="Arial"/>
          <w:szCs w:val="24"/>
        </w:rPr>
        <w:t>r manager has asked you</w:t>
      </w:r>
      <w:r>
        <w:rPr>
          <w:rFonts w:cs="Arial"/>
          <w:szCs w:val="24"/>
        </w:rPr>
        <w:t xml:space="preserve"> to c</w:t>
      </w:r>
      <w:r w:rsidR="00CE318C" w:rsidRPr="00CE318C">
        <w:rPr>
          <w:rFonts w:cs="Arial"/>
          <w:szCs w:val="24"/>
        </w:rPr>
        <w:t xml:space="preserve">reate </w:t>
      </w:r>
      <w:r w:rsidR="000409EE">
        <w:rPr>
          <w:rFonts w:cs="Arial"/>
          <w:szCs w:val="24"/>
        </w:rPr>
        <w:t>a PowerPoint presentation about the importance of effective communication in</w:t>
      </w:r>
      <w:r w:rsidR="00B21AF4">
        <w:rPr>
          <w:rFonts w:cs="Arial"/>
          <w:szCs w:val="24"/>
        </w:rPr>
        <w:t xml:space="preserve"> your setting</w:t>
      </w:r>
      <w:r w:rsidR="00CE318C" w:rsidRPr="00CE318C">
        <w:rPr>
          <w:rFonts w:cs="Arial"/>
          <w:szCs w:val="24"/>
        </w:rPr>
        <w:t xml:space="preserve">.  </w:t>
      </w:r>
      <w:r>
        <w:rPr>
          <w:rFonts w:cs="Arial"/>
          <w:szCs w:val="24"/>
        </w:rPr>
        <w:t xml:space="preserve">You have been given </w:t>
      </w:r>
      <w:r w:rsidR="000409EE">
        <w:rPr>
          <w:rFonts w:cs="Arial"/>
          <w:szCs w:val="24"/>
        </w:rPr>
        <w:t xml:space="preserve">some guidance </w:t>
      </w:r>
      <w:r w:rsidR="009D156E">
        <w:rPr>
          <w:rFonts w:cs="Arial"/>
          <w:szCs w:val="24"/>
        </w:rPr>
        <w:t>(</w:t>
      </w:r>
      <w:r w:rsidR="00CE318C" w:rsidRPr="00CE318C">
        <w:rPr>
          <w:rFonts w:cs="Arial"/>
          <w:szCs w:val="24"/>
        </w:rPr>
        <w:t xml:space="preserve">the </w:t>
      </w:r>
      <w:r w:rsidR="000409EE">
        <w:rPr>
          <w:rFonts w:cs="Arial"/>
          <w:szCs w:val="24"/>
        </w:rPr>
        <w:t>h</w:t>
      </w:r>
      <w:r w:rsidR="00CE318C" w:rsidRPr="00CE318C">
        <w:rPr>
          <w:rFonts w:cs="Arial"/>
          <w:szCs w:val="24"/>
        </w:rPr>
        <w:t>eadings</w:t>
      </w:r>
      <w:r>
        <w:rPr>
          <w:rFonts w:cs="Arial"/>
          <w:szCs w:val="24"/>
        </w:rPr>
        <w:t xml:space="preserve"> and some bullets points about what to cover</w:t>
      </w:r>
      <w:r w:rsidR="000409EE">
        <w:rPr>
          <w:rFonts w:cs="Arial"/>
          <w:szCs w:val="24"/>
        </w:rPr>
        <w:t xml:space="preserve"> in each slide have been suggested</w:t>
      </w:r>
      <w:r w:rsidR="009D156E">
        <w:rPr>
          <w:rFonts w:cs="Arial"/>
          <w:szCs w:val="24"/>
        </w:rPr>
        <w:t>)</w:t>
      </w:r>
      <w:r>
        <w:rPr>
          <w:rFonts w:cs="Arial"/>
          <w:szCs w:val="24"/>
        </w:rPr>
        <w:t xml:space="preserve">. </w:t>
      </w:r>
      <w:r w:rsidR="00802964">
        <w:rPr>
          <w:rFonts w:cs="Arial"/>
          <w:szCs w:val="24"/>
        </w:rPr>
        <w:t>You mu</w:t>
      </w:r>
      <w:r w:rsidR="00EE1D02">
        <w:rPr>
          <w:rFonts w:cs="Arial"/>
          <w:szCs w:val="24"/>
        </w:rPr>
        <w:t xml:space="preserve">st develop the script </w:t>
      </w:r>
      <w:r w:rsidR="000409EE">
        <w:rPr>
          <w:rFonts w:cs="Arial"/>
          <w:szCs w:val="24"/>
        </w:rPr>
        <w:t xml:space="preserve">to deliver alongside these slides.  </w:t>
      </w:r>
    </w:p>
    <w:p w14:paraId="2B0B6B52" w14:textId="77777777" w:rsidR="009840A8" w:rsidRDefault="009840A8" w:rsidP="00CE318C">
      <w:pPr>
        <w:rPr>
          <w:rFonts w:cs="Arial"/>
          <w:szCs w:val="24"/>
        </w:rPr>
      </w:pPr>
    </w:p>
    <w:p w14:paraId="7020FA75" w14:textId="70722793" w:rsidR="00CE318C" w:rsidRDefault="00CE318C" w:rsidP="00CE318C">
      <w:pPr>
        <w:rPr>
          <w:rFonts w:cs="Arial"/>
          <w:szCs w:val="24"/>
        </w:rPr>
      </w:pPr>
      <w:r w:rsidRPr="00CE318C">
        <w:rPr>
          <w:rFonts w:cs="Arial"/>
          <w:szCs w:val="24"/>
        </w:rPr>
        <w:t xml:space="preserve">You </w:t>
      </w:r>
      <w:r w:rsidR="00B660F0">
        <w:rPr>
          <w:rFonts w:cs="Arial"/>
          <w:szCs w:val="24"/>
        </w:rPr>
        <w:t>should</w:t>
      </w:r>
      <w:r w:rsidRPr="00CE318C">
        <w:rPr>
          <w:rFonts w:cs="Arial"/>
          <w:szCs w:val="24"/>
        </w:rPr>
        <w:t xml:space="preserve"> use a combination of text and diagrams or pictures</w:t>
      </w:r>
      <w:r w:rsidR="009D156E">
        <w:rPr>
          <w:rFonts w:cs="Arial"/>
          <w:szCs w:val="24"/>
        </w:rPr>
        <w:t xml:space="preserve"> on your slides</w:t>
      </w:r>
      <w:r w:rsidRPr="00CE318C">
        <w:rPr>
          <w:rFonts w:cs="Arial"/>
          <w:szCs w:val="24"/>
        </w:rPr>
        <w:t>;</w:t>
      </w:r>
      <w:r w:rsidR="00802964">
        <w:rPr>
          <w:rFonts w:cs="Arial"/>
          <w:szCs w:val="24"/>
        </w:rPr>
        <w:t xml:space="preserve"> the key thing is to make everything</w:t>
      </w:r>
      <w:r w:rsidRPr="00CE318C">
        <w:rPr>
          <w:rFonts w:cs="Arial"/>
          <w:szCs w:val="24"/>
        </w:rPr>
        <w:t xml:space="preserve"> very clear</w:t>
      </w:r>
      <w:r w:rsidR="008B44C6">
        <w:rPr>
          <w:rFonts w:cs="Arial"/>
          <w:szCs w:val="24"/>
        </w:rPr>
        <w:t>.  It should be professionally presented and suitab</w:t>
      </w:r>
      <w:r w:rsidR="00B21AF4">
        <w:rPr>
          <w:rFonts w:cs="Arial"/>
          <w:szCs w:val="24"/>
        </w:rPr>
        <w:t>le for staff within your setting</w:t>
      </w:r>
      <w:r w:rsidRPr="00CE318C">
        <w:rPr>
          <w:rFonts w:cs="Arial"/>
          <w:szCs w:val="24"/>
        </w:rPr>
        <w:t>.</w:t>
      </w:r>
    </w:p>
    <w:p w14:paraId="61EED163" w14:textId="19405812" w:rsidR="00243DA7" w:rsidRDefault="00243DA7" w:rsidP="00CE318C">
      <w:pPr>
        <w:rPr>
          <w:rFonts w:cs="Arial"/>
          <w:szCs w:val="24"/>
        </w:rPr>
      </w:pPr>
    </w:p>
    <w:p w14:paraId="3CFDB5EB" w14:textId="122780BF" w:rsidR="00243DA7" w:rsidRDefault="00243DA7" w:rsidP="00CE318C">
      <w:pPr>
        <w:rPr>
          <w:rFonts w:cs="Arial"/>
          <w:szCs w:val="24"/>
        </w:rPr>
      </w:pPr>
      <w:r>
        <w:rPr>
          <w:rFonts w:cs="Arial"/>
          <w:szCs w:val="24"/>
        </w:rPr>
        <w:t>Thi</w:t>
      </w:r>
      <w:r w:rsidR="009B2FDA">
        <w:rPr>
          <w:rFonts w:cs="Arial"/>
          <w:szCs w:val="24"/>
        </w:rPr>
        <w:t>s</w:t>
      </w:r>
      <w:r>
        <w:rPr>
          <w:rFonts w:cs="Arial"/>
          <w:szCs w:val="24"/>
        </w:rPr>
        <w:t xml:space="preserve"> task may also provide evidence for:</w:t>
      </w:r>
    </w:p>
    <w:p w14:paraId="547F722B" w14:textId="187608CE" w:rsidR="00243DA7" w:rsidRDefault="00243DA7" w:rsidP="00CE318C">
      <w:pPr>
        <w:rPr>
          <w:rFonts w:cs="Arial"/>
          <w:szCs w:val="24"/>
        </w:rPr>
      </w:pPr>
      <w:r>
        <w:rPr>
          <w:rFonts w:cs="Arial"/>
          <w:szCs w:val="24"/>
        </w:rPr>
        <w:t>Unit K/615/9186 – Understand how to handle information in Social Care settings.</w:t>
      </w:r>
    </w:p>
    <w:p w14:paraId="272C6162" w14:textId="4C723F21" w:rsidR="00243DA7" w:rsidRDefault="00243DA7" w:rsidP="00CE318C">
      <w:pPr>
        <w:rPr>
          <w:rFonts w:cs="Arial"/>
          <w:szCs w:val="24"/>
        </w:rPr>
      </w:pPr>
      <w:r>
        <w:rPr>
          <w:rFonts w:cs="Arial"/>
          <w:szCs w:val="24"/>
        </w:rPr>
        <w:t>Unit R/615/7724 – ICT for the Workplace</w:t>
      </w:r>
    </w:p>
    <w:p w14:paraId="4761451C" w14:textId="01F33771" w:rsidR="00243DA7" w:rsidRDefault="00243DA7" w:rsidP="00CE318C">
      <w:pPr>
        <w:rPr>
          <w:rFonts w:cs="Arial"/>
          <w:szCs w:val="24"/>
        </w:rPr>
      </w:pPr>
      <w:r>
        <w:rPr>
          <w:rFonts w:cs="Arial"/>
          <w:szCs w:val="24"/>
        </w:rPr>
        <w:t>Unit M/615/9223 – Care of the Elderly</w:t>
      </w:r>
    </w:p>
    <w:p w14:paraId="6AA288FE" w14:textId="2DF654A7" w:rsidR="009B2FDA" w:rsidRDefault="009B2FDA" w:rsidP="00CE318C">
      <w:pPr>
        <w:rPr>
          <w:rFonts w:cs="Arial"/>
          <w:szCs w:val="24"/>
        </w:rPr>
      </w:pPr>
    </w:p>
    <w:p w14:paraId="3F9CC361" w14:textId="332CB427" w:rsidR="009B2FDA" w:rsidRDefault="009B2FDA" w:rsidP="00CE318C">
      <w:pPr>
        <w:rPr>
          <w:rFonts w:cs="Arial"/>
          <w:szCs w:val="24"/>
        </w:rPr>
      </w:pPr>
    </w:p>
    <w:p w14:paraId="55080778" w14:textId="7E796FA1" w:rsidR="009B2FDA" w:rsidRDefault="009B2FDA" w:rsidP="00CE318C">
      <w:pPr>
        <w:rPr>
          <w:rFonts w:cs="Arial"/>
          <w:szCs w:val="24"/>
        </w:rPr>
      </w:pPr>
    </w:p>
    <w:p w14:paraId="13BC6A8D" w14:textId="7E79DEB0" w:rsidR="009B2FDA" w:rsidRDefault="009B2FDA" w:rsidP="00CE318C">
      <w:pPr>
        <w:rPr>
          <w:rFonts w:cs="Arial"/>
          <w:szCs w:val="24"/>
        </w:rPr>
      </w:pPr>
    </w:p>
    <w:p w14:paraId="24610DEF" w14:textId="4A15947B" w:rsidR="009B2FDA" w:rsidRDefault="009B2FDA" w:rsidP="00CE318C">
      <w:pPr>
        <w:rPr>
          <w:rFonts w:cs="Arial"/>
          <w:szCs w:val="24"/>
        </w:rPr>
      </w:pPr>
    </w:p>
    <w:p w14:paraId="38EE21BA" w14:textId="76C33593" w:rsidR="009B2FDA" w:rsidRDefault="009B2FDA" w:rsidP="00CE318C">
      <w:pPr>
        <w:rPr>
          <w:rFonts w:cs="Arial"/>
          <w:szCs w:val="24"/>
        </w:rPr>
      </w:pPr>
    </w:p>
    <w:p w14:paraId="39EB527F" w14:textId="149FAA0F" w:rsidR="009B2FDA" w:rsidRDefault="009B2FDA" w:rsidP="00CE318C">
      <w:pPr>
        <w:rPr>
          <w:rFonts w:cs="Arial"/>
          <w:szCs w:val="24"/>
        </w:rPr>
      </w:pPr>
    </w:p>
    <w:p w14:paraId="4C4BB11A" w14:textId="7A9F9C72" w:rsidR="009B2FDA" w:rsidRDefault="009B2FDA" w:rsidP="00CE318C">
      <w:pPr>
        <w:rPr>
          <w:rFonts w:cs="Arial"/>
          <w:szCs w:val="24"/>
        </w:rPr>
      </w:pPr>
    </w:p>
    <w:p w14:paraId="5841BEC5" w14:textId="1D84B14E" w:rsidR="009B2FDA" w:rsidRDefault="009B2FDA" w:rsidP="00CE318C">
      <w:pPr>
        <w:rPr>
          <w:rFonts w:cs="Arial"/>
          <w:szCs w:val="24"/>
        </w:rPr>
      </w:pPr>
    </w:p>
    <w:p w14:paraId="0692BF34" w14:textId="4FD9B5CF" w:rsidR="009B2FDA" w:rsidRDefault="009B2FDA" w:rsidP="00CE318C">
      <w:pPr>
        <w:rPr>
          <w:rFonts w:cs="Arial"/>
          <w:szCs w:val="24"/>
        </w:rPr>
      </w:pPr>
    </w:p>
    <w:p w14:paraId="6E20A1AF" w14:textId="3EF67FF7" w:rsidR="009B2FDA" w:rsidRDefault="009B2FDA" w:rsidP="00CE318C">
      <w:pPr>
        <w:rPr>
          <w:rFonts w:cs="Arial"/>
          <w:szCs w:val="24"/>
        </w:rPr>
      </w:pPr>
    </w:p>
    <w:p w14:paraId="119806B7" w14:textId="0DEC2ABC" w:rsidR="009B2FDA" w:rsidRDefault="009B2FDA" w:rsidP="00CE318C">
      <w:pPr>
        <w:rPr>
          <w:rFonts w:cs="Arial"/>
          <w:szCs w:val="24"/>
        </w:rPr>
      </w:pPr>
    </w:p>
    <w:p w14:paraId="5CB2C280" w14:textId="580D21B9" w:rsidR="009B2FDA" w:rsidRDefault="009B2FDA" w:rsidP="00CE318C">
      <w:pPr>
        <w:rPr>
          <w:rFonts w:cs="Arial"/>
          <w:szCs w:val="24"/>
        </w:rPr>
      </w:pPr>
    </w:p>
    <w:p w14:paraId="0AD3936C" w14:textId="4D794273" w:rsidR="009B2FDA" w:rsidRDefault="009B2FDA" w:rsidP="00CE318C">
      <w:pPr>
        <w:rPr>
          <w:rFonts w:cs="Arial"/>
          <w:szCs w:val="24"/>
        </w:rPr>
      </w:pPr>
    </w:p>
    <w:p w14:paraId="3FF70D72" w14:textId="50AD2B3C" w:rsidR="009B2FDA" w:rsidRDefault="009B2FDA" w:rsidP="00CE318C">
      <w:pPr>
        <w:rPr>
          <w:rFonts w:cs="Arial"/>
          <w:szCs w:val="24"/>
        </w:rPr>
      </w:pPr>
    </w:p>
    <w:p w14:paraId="1E60815A" w14:textId="77777777" w:rsidR="009B2FDA" w:rsidRPr="00CE318C" w:rsidRDefault="009B2FDA" w:rsidP="00CE318C">
      <w:pPr>
        <w:rPr>
          <w:rFonts w:cs="Arial"/>
          <w:szCs w:val="24"/>
        </w:rPr>
      </w:pPr>
    </w:p>
    <w:p w14:paraId="4EE350B7" w14:textId="77777777" w:rsidR="009B2FDA" w:rsidRDefault="009B2FDA" w:rsidP="00CE318C">
      <w:pPr>
        <w:rPr>
          <w:rFonts w:cs="Arial"/>
          <w:i/>
          <w:szCs w:val="24"/>
        </w:rPr>
      </w:pPr>
    </w:p>
    <w:p w14:paraId="65D46446" w14:textId="12868D31" w:rsidR="00CE318C" w:rsidRDefault="00CE318C" w:rsidP="00CE318C">
      <w:pPr>
        <w:rPr>
          <w:rFonts w:cs="Arial"/>
          <w:i/>
          <w:szCs w:val="24"/>
        </w:rPr>
      </w:pPr>
      <w:r w:rsidRPr="00CE318C">
        <w:rPr>
          <w:rFonts w:cs="Arial"/>
          <w:i/>
          <w:szCs w:val="24"/>
        </w:rPr>
        <w:lastRenderedPageBreak/>
        <w:t xml:space="preserve">Create your </w:t>
      </w:r>
      <w:r w:rsidR="000409EE">
        <w:rPr>
          <w:rFonts w:cs="Arial"/>
          <w:i/>
          <w:szCs w:val="24"/>
        </w:rPr>
        <w:t xml:space="preserve">presentation material </w:t>
      </w:r>
      <w:r w:rsidRPr="00CE318C">
        <w:rPr>
          <w:rFonts w:cs="Arial"/>
          <w:i/>
          <w:szCs w:val="24"/>
        </w:rPr>
        <w:t>using the headings below:</w:t>
      </w:r>
    </w:p>
    <w:p w14:paraId="2017CA84" w14:textId="77777777" w:rsidR="00CE318C" w:rsidRPr="00CE318C" w:rsidRDefault="00CE318C" w:rsidP="00CE318C">
      <w:pPr>
        <w:rPr>
          <w:rFonts w:cs="Arial"/>
          <w:i/>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14:paraId="07C28C18" w14:textId="77777777" w:rsidTr="00CE318C">
        <w:tc>
          <w:tcPr>
            <w:tcW w:w="9016" w:type="dxa"/>
          </w:tcPr>
          <w:p w14:paraId="4BC0F1CF" w14:textId="416E5546" w:rsidR="00CE318C" w:rsidRDefault="00AD7B7A" w:rsidP="00883C61">
            <w:pPr>
              <w:rPr>
                <w:rFonts w:cs="Arial"/>
                <w:sz w:val="24"/>
                <w:szCs w:val="24"/>
              </w:rPr>
            </w:pPr>
            <w:r>
              <w:rPr>
                <w:rFonts w:cs="Arial"/>
                <w:sz w:val="24"/>
                <w:szCs w:val="24"/>
              </w:rPr>
              <w:t>Effective Communication</w:t>
            </w:r>
          </w:p>
          <w:p w14:paraId="40CA3B7E" w14:textId="77777777" w:rsidR="00AD7B7A" w:rsidRDefault="00AD7B7A" w:rsidP="00883C61">
            <w:pPr>
              <w:rPr>
                <w:rFonts w:cs="Arial"/>
                <w:sz w:val="24"/>
                <w:szCs w:val="24"/>
              </w:rPr>
            </w:pPr>
          </w:p>
          <w:p w14:paraId="1DF52FBB" w14:textId="53CD97BC" w:rsidR="00BE207B" w:rsidRDefault="00644EE6" w:rsidP="00883C61">
            <w:pPr>
              <w:rPr>
                <w:rFonts w:cs="Arial"/>
                <w:sz w:val="24"/>
                <w:szCs w:val="24"/>
              </w:rPr>
            </w:pPr>
            <w:r>
              <w:rPr>
                <w:rFonts w:cs="Arial"/>
                <w:sz w:val="24"/>
                <w:szCs w:val="24"/>
              </w:rPr>
              <w:t>1. D</w:t>
            </w:r>
            <w:r w:rsidR="00BE207B">
              <w:rPr>
                <w:rFonts w:cs="Arial"/>
                <w:sz w:val="24"/>
                <w:szCs w:val="24"/>
              </w:rPr>
              <w:t>ifferent form</w:t>
            </w:r>
            <w:r>
              <w:rPr>
                <w:rFonts w:cs="Arial"/>
                <w:sz w:val="24"/>
                <w:szCs w:val="24"/>
              </w:rPr>
              <w:t>s of communication</w:t>
            </w:r>
          </w:p>
          <w:p w14:paraId="5538B42D" w14:textId="65714972" w:rsidR="00BE207B" w:rsidRDefault="00BE207B" w:rsidP="00883C61">
            <w:pPr>
              <w:rPr>
                <w:rFonts w:cs="Arial"/>
                <w:sz w:val="24"/>
                <w:szCs w:val="24"/>
              </w:rPr>
            </w:pPr>
          </w:p>
          <w:p w14:paraId="461B97EB" w14:textId="2F48BA68" w:rsidR="00BE207B" w:rsidRDefault="00644EE6" w:rsidP="00883C61">
            <w:pPr>
              <w:rPr>
                <w:rFonts w:cs="Arial"/>
                <w:sz w:val="24"/>
                <w:szCs w:val="24"/>
              </w:rPr>
            </w:pPr>
            <w:r>
              <w:rPr>
                <w:rFonts w:cs="Arial"/>
                <w:sz w:val="24"/>
                <w:szCs w:val="24"/>
              </w:rPr>
              <w:t>2. Barriers to communication and how they can be reduced</w:t>
            </w:r>
          </w:p>
          <w:p w14:paraId="52ED9F14" w14:textId="2EC65721" w:rsidR="00BE207B" w:rsidRDefault="00BE207B" w:rsidP="00883C61">
            <w:pPr>
              <w:rPr>
                <w:rFonts w:cs="Arial"/>
                <w:sz w:val="24"/>
                <w:szCs w:val="24"/>
              </w:rPr>
            </w:pPr>
          </w:p>
          <w:p w14:paraId="0A096063" w14:textId="61C9E382" w:rsidR="00BE207B" w:rsidRDefault="00644EE6" w:rsidP="00883C61">
            <w:pPr>
              <w:rPr>
                <w:rFonts w:cs="Arial"/>
                <w:sz w:val="24"/>
                <w:szCs w:val="24"/>
              </w:rPr>
            </w:pPr>
            <w:r>
              <w:rPr>
                <w:rFonts w:cs="Arial"/>
                <w:sz w:val="24"/>
                <w:szCs w:val="24"/>
              </w:rPr>
              <w:t>3. The</w:t>
            </w:r>
            <w:r w:rsidR="00BE207B">
              <w:rPr>
                <w:rFonts w:cs="Arial"/>
                <w:sz w:val="24"/>
                <w:szCs w:val="24"/>
              </w:rPr>
              <w:t xml:space="preserve"> con</w:t>
            </w:r>
            <w:r>
              <w:rPr>
                <w:rFonts w:cs="Arial"/>
                <w:sz w:val="24"/>
                <w:szCs w:val="24"/>
              </w:rPr>
              <w:t>sequences of poor communication</w:t>
            </w:r>
          </w:p>
          <w:p w14:paraId="08A2AAFE" w14:textId="73191E7D" w:rsidR="00BE207B" w:rsidRDefault="00BE207B" w:rsidP="00883C61">
            <w:pPr>
              <w:rPr>
                <w:rFonts w:cs="Arial"/>
                <w:sz w:val="24"/>
                <w:szCs w:val="24"/>
              </w:rPr>
            </w:pPr>
          </w:p>
          <w:p w14:paraId="22EBA68C" w14:textId="1423E9B9" w:rsidR="00BE207B" w:rsidRDefault="00644EE6" w:rsidP="00883C61">
            <w:pPr>
              <w:rPr>
                <w:rFonts w:cs="Arial"/>
                <w:sz w:val="24"/>
                <w:szCs w:val="24"/>
              </w:rPr>
            </w:pPr>
            <w:r>
              <w:rPr>
                <w:rFonts w:cs="Arial"/>
                <w:sz w:val="24"/>
                <w:szCs w:val="24"/>
              </w:rPr>
              <w:t>4. The</w:t>
            </w:r>
            <w:r w:rsidR="00BE207B">
              <w:rPr>
                <w:rFonts w:cs="Arial"/>
                <w:sz w:val="24"/>
                <w:szCs w:val="24"/>
              </w:rPr>
              <w:t xml:space="preserve"> benefits of clear communication</w:t>
            </w:r>
          </w:p>
          <w:p w14:paraId="463CCBF6" w14:textId="5AE3BCDF" w:rsidR="00511120" w:rsidRDefault="00511120" w:rsidP="00883C61">
            <w:pPr>
              <w:rPr>
                <w:rFonts w:cs="Arial"/>
                <w:sz w:val="24"/>
                <w:szCs w:val="24"/>
              </w:rPr>
            </w:pPr>
          </w:p>
          <w:p w14:paraId="6DD1963E" w14:textId="5D853597" w:rsidR="00511120" w:rsidRDefault="000374FA" w:rsidP="00883C61">
            <w:pPr>
              <w:rPr>
                <w:rFonts w:cs="Arial"/>
                <w:sz w:val="24"/>
                <w:szCs w:val="24"/>
              </w:rPr>
            </w:pPr>
            <w:r>
              <w:rPr>
                <w:rFonts w:cs="Arial"/>
                <w:sz w:val="24"/>
                <w:szCs w:val="24"/>
              </w:rPr>
              <w:t xml:space="preserve">5. The importance of sharing </w:t>
            </w:r>
            <w:r w:rsidR="00511120">
              <w:rPr>
                <w:rFonts w:cs="Arial"/>
                <w:sz w:val="24"/>
                <w:szCs w:val="24"/>
              </w:rPr>
              <w:t>infor</w:t>
            </w:r>
            <w:r w:rsidR="00644EE6">
              <w:rPr>
                <w:rFonts w:cs="Arial"/>
                <w:sz w:val="24"/>
                <w:szCs w:val="24"/>
              </w:rPr>
              <w:t>mation about service users care</w:t>
            </w:r>
          </w:p>
          <w:p w14:paraId="5E9E3EC9" w14:textId="5C978BF9" w:rsidR="00511120" w:rsidRDefault="00511120" w:rsidP="00883C61">
            <w:pPr>
              <w:rPr>
                <w:rFonts w:cs="Arial"/>
                <w:sz w:val="24"/>
                <w:szCs w:val="24"/>
              </w:rPr>
            </w:pPr>
          </w:p>
          <w:p w14:paraId="3CE1B091" w14:textId="722B5A92" w:rsidR="00511120" w:rsidRDefault="000374FA" w:rsidP="00883C61">
            <w:pPr>
              <w:rPr>
                <w:rFonts w:cs="Arial"/>
                <w:sz w:val="24"/>
                <w:szCs w:val="24"/>
              </w:rPr>
            </w:pPr>
            <w:r>
              <w:rPr>
                <w:rFonts w:cs="Arial"/>
                <w:sz w:val="24"/>
                <w:szCs w:val="24"/>
              </w:rPr>
              <w:t>6</w:t>
            </w:r>
            <w:r w:rsidR="00511120">
              <w:rPr>
                <w:rFonts w:cs="Arial"/>
                <w:sz w:val="24"/>
                <w:szCs w:val="24"/>
              </w:rPr>
              <w:t xml:space="preserve">. What is </w:t>
            </w:r>
            <w:r w:rsidR="00AD7B7A">
              <w:rPr>
                <w:rFonts w:cs="Arial"/>
                <w:sz w:val="24"/>
                <w:szCs w:val="24"/>
              </w:rPr>
              <w:t xml:space="preserve">meant by </w:t>
            </w:r>
            <w:r w:rsidR="00511120">
              <w:rPr>
                <w:rFonts w:cs="Arial"/>
                <w:sz w:val="24"/>
                <w:szCs w:val="24"/>
              </w:rPr>
              <w:t>confidentiality</w:t>
            </w:r>
            <w:r w:rsidR="00AD7B7A">
              <w:rPr>
                <w:rFonts w:cs="Arial"/>
                <w:sz w:val="24"/>
                <w:szCs w:val="24"/>
              </w:rPr>
              <w:t>?</w:t>
            </w:r>
          </w:p>
          <w:p w14:paraId="7B6D4628" w14:textId="733EE08C" w:rsidR="00511120" w:rsidRDefault="00511120" w:rsidP="00883C61">
            <w:pPr>
              <w:rPr>
                <w:rFonts w:cs="Arial"/>
                <w:sz w:val="24"/>
                <w:szCs w:val="24"/>
              </w:rPr>
            </w:pPr>
          </w:p>
          <w:p w14:paraId="4E39627B" w14:textId="70447C06" w:rsidR="00511120" w:rsidRDefault="000374FA" w:rsidP="00883C61">
            <w:pPr>
              <w:rPr>
                <w:rFonts w:cs="Arial"/>
                <w:sz w:val="24"/>
                <w:szCs w:val="24"/>
              </w:rPr>
            </w:pPr>
            <w:r>
              <w:rPr>
                <w:rFonts w:cs="Arial"/>
                <w:sz w:val="24"/>
                <w:szCs w:val="24"/>
              </w:rPr>
              <w:t>7</w:t>
            </w:r>
            <w:r w:rsidR="00511120">
              <w:rPr>
                <w:rFonts w:cs="Arial"/>
                <w:sz w:val="24"/>
                <w:szCs w:val="24"/>
              </w:rPr>
              <w:t>.</w:t>
            </w:r>
            <w:r>
              <w:rPr>
                <w:rFonts w:cs="Arial"/>
                <w:sz w:val="24"/>
                <w:szCs w:val="24"/>
              </w:rPr>
              <w:t xml:space="preserve"> The</w:t>
            </w:r>
            <w:r w:rsidR="00AD7B7A">
              <w:rPr>
                <w:rFonts w:cs="Arial"/>
                <w:sz w:val="24"/>
                <w:szCs w:val="24"/>
              </w:rPr>
              <w:t xml:space="preserve"> law</w:t>
            </w:r>
            <w:r>
              <w:rPr>
                <w:rFonts w:cs="Arial"/>
                <w:sz w:val="24"/>
                <w:szCs w:val="24"/>
              </w:rPr>
              <w:t xml:space="preserve"> and organisational</w:t>
            </w:r>
            <w:r w:rsidR="00511120">
              <w:rPr>
                <w:rFonts w:cs="Arial"/>
                <w:sz w:val="24"/>
                <w:szCs w:val="24"/>
              </w:rPr>
              <w:t xml:space="preserve"> policies on sharing information</w:t>
            </w:r>
          </w:p>
          <w:p w14:paraId="5572B5AF" w14:textId="6FF44822" w:rsidR="00511120" w:rsidRDefault="00511120" w:rsidP="00883C61">
            <w:pPr>
              <w:rPr>
                <w:rFonts w:cs="Arial"/>
                <w:sz w:val="24"/>
                <w:szCs w:val="24"/>
              </w:rPr>
            </w:pPr>
          </w:p>
          <w:p w14:paraId="09803F95" w14:textId="3B5A5143" w:rsidR="00511120" w:rsidRDefault="000374FA" w:rsidP="00883C61">
            <w:pPr>
              <w:rPr>
                <w:rFonts w:cs="Arial"/>
                <w:sz w:val="24"/>
                <w:szCs w:val="24"/>
              </w:rPr>
            </w:pPr>
            <w:r>
              <w:rPr>
                <w:rFonts w:cs="Arial"/>
                <w:sz w:val="24"/>
                <w:szCs w:val="24"/>
              </w:rPr>
              <w:t>8. Potential conflict with</w:t>
            </w:r>
            <w:r w:rsidR="00511120">
              <w:rPr>
                <w:rFonts w:cs="Arial"/>
                <w:sz w:val="24"/>
                <w:szCs w:val="24"/>
              </w:rPr>
              <w:t xml:space="preserve"> information </w:t>
            </w:r>
            <w:r>
              <w:rPr>
                <w:rFonts w:cs="Arial"/>
                <w:sz w:val="24"/>
                <w:szCs w:val="24"/>
              </w:rPr>
              <w:t xml:space="preserve">sharing </w:t>
            </w:r>
            <w:r w:rsidR="00511120">
              <w:rPr>
                <w:rFonts w:cs="Arial"/>
                <w:sz w:val="24"/>
                <w:szCs w:val="24"/>
              </w:rPr>
              <w:t>and confidentiality</w:t>
            </w:r>
            <w:r w:rsidR="00AD7B7A">
              <w:rPr>
                <w:rFonts w:cs="Arial"/>
                <w:sz w:val="24"/>
                <w:szCs w:val="24"/>
              </w:rPr>
              <w:t>?</w:t>
            </w:r>
          </w:p>
          <w:p w14:paraId="4BADAC01" w14:textId="0444BF14" w:rsidR="000409EE" w:rsidRPr="000409EE" w:rsidRDefault="000409EE" w:rsidP="009B2FDA">
            <w:pPr>
              <w:spacing w:line="20" w:lineRule="atLeast"/>
            </w:pPr>
          </w:p>
          <w:p w14:paraId="6D37BA82" w14:textId="62863F6B" w:rsidR="00511120" w:rsidRDefault="00AF2C61" w:rsidP="00E7183F">
            <w:pPr>
              <w:rPr>
                <w:rFonts w:cs="Arial"/>
                <w:i/>
                <w:szCs w:val="24"/>
              </w:rPr>
            </w:pPr>
            <w:bookmarkStart w:id="3" w:name="_Hlk501376089"/>
            <w:r>
              <w:rPr>
                <w:rFonts w:cs="Arial"/>
                <w:i/>
                <w:szCs w:val="24"/>
              </w:rPr>
              <w:t>If you are aiming for a merit</w:t>
            </w:r>
            <w:r w:rsidR="00307874">
              <w:rPr>
                <w:rFonts w:cs="Arial"/>
                <w:i/>
                <w:szCs w:val="24"/>
              </w:rPr>
              <w:t xml:space="preserve"> you will need to</w:t>
            </w:r>
            <w:r w:rsidR="00511120">
              <w:rPr>
                <w:rFonts w:cs="Arial"/>
                <w:i/>
                <w:szCs w:val="24"/>
              </w:rPr>
              <w:t>:</w:t>
            </w:r>
          </w:p>
          <w:p w14:paraId="42579262" w14:textId="5A9B48DD" w:rsidR="00511120" w:rsidRDefault="00307874" w:rsidP="00511120">
            <w:pPr>
              <w:pStyle w:val="ListParagraph"/>
              <w:numPr>
                <w:ilvl w:val="0"/>
                <w:numId w:val="19"/>
              </w:numPr>
              <w:rPr>
                <w:rFonts w:cs="Arial"/>
                <w:i/>
                <w:szCs w:val="24"/>
              </w:rPr>
            </w:pPr>
            <w:r>
              <w:rPr>
                <w:rFonts w:cs="Arial"/>
                <w:i/>
                <w:szCs w:val="24"/>
              </w:rPr>
              <w:t xml:space="preserve">give </w:t>
            </w:r>
            <w:r w:rsidR="000374FA">
              <w:rPr>
                <w:rFonts w:cs="Arial"/>
                <w:i/>
                <w:szCs w:val="24"/>
              </w:rPr>
              <w:t>e</w:t>
            </w:r>
            <w:r w:rsidR="00511120">
              <w:rPr>
                <w:rFonts w:cs="Arial"/>
                <w:i/>
                <w:szCs w:val="24"/>
              </w:rPr>
              <w:t>xamples of how good communication can promote person-centred care</w:t>
            </w:r>
          </w:p>
          <w:p w14:paraId="4A64DBBD" w14:textId="4FA50668" w:rsidR="00AD7B7A" w:rsidRDefault="00307874" w:rsidP="00511120">
            <w:pPr>
              <w:pStyle w:val="ListParagraph"/>
              <w:numPr>
                <w:ilvl w:val="0"/>
                <w:numId w:val="19"/>
              </w:numPr>
              <w:rPr>
                <w:rFonts w:cs="Arial"/>
                <w:i/>
                <w:szCs w:val="24"/>
              </w:rPr>
            </w:pPr>
            <w:r>
              <w:rPr>
                <w:rFonts w:cs="Arial"/>
                <w:i/>
                <w:szCs w:val="24"/>
              </w:rPr>
              <w:t>include an explanation of</w:t>
            </w:r>
            <w:r w:rsidR="00AD7B7A">
              <w:rPr>
                <w:rFonts w:cs="Arial"/>
                <w:i/>
                <w:szCs w:val="24"/>
              </w:rPr>
              <w:t xml:space="preserve"> how to use verbal and non-verbal techniques</w:t>
            </w:r>
          </w:p>
          <w:p w14:paraId="6AD78151" w14:textId="04CD501E" w:rsidR="00AD7B7A" w:rsidRDefault="00307874" w:rsidP="00511120">
            <w:pPr>
              <w:pStyle w:val="ListParagraph"/>
              <w:numPr>
                <w:ilvl w:val="0"/>
                <w:numId w:val="19"/>
              </w:numPr>
              <w:rPr>
                <w:rFonts w:cs="Arial"/>
                <w:i/>
                <w:szCs w:val="24"/>
              </w:rPr>
            </w:pPr>
            <w:r>
              <w:rPr>
                <w:rFonts w:cs="Arial"/>
                <w:i/>
                <w:szCs w:val="24"/>
              </w:rPr>
              <w:t>u</w:t>
            </w:r>
            <w:r w:rsidR="00AD7B7A">
              <w:rPr>
                <w:rFonts w:cs="Arial"/>
                <w:i/>
                <w:szCs w:val="24"/>
              </w:rPr>
              <w:t>se the communication cycle to show how communication can be improved</w:t>
            </w:r>
          </w:p>
          <w:p w14:paraId="19545EC0" w14:textId="0C922C1B" w:rsidR="00511120" w:rsidRPr="00511120" w:rsidRDefault="00307874" w:rsidP="00511120">
            <w:pPr>
              <w:pStyle w:val="ListParagraph"/>
              <w:numPr>
                <w:ilvl w:val="0"/>
                <w:numId w:val="19"/>
              </w:numPr>
              <w:rPr>
                <w:rFonts w:cs="Arial"/>
                <w:i/>
                <w:szCs w:val="24"/>
              </w:rPr>
            </w:pPr>
            <w:r>
              <w:rPr>
                <w:rFonts w:cs="Arial"/>
                <w:i/>
                <w:szCs w:val="24"/>
              </w:rPr>
              <w:t>give e</w:t>
            </w:r>
            <w:r w:rsidR="00511120">
              <w:rPr>
                <w:rFonts w:cs="Arial"/>
                <w:i/>
                <w:szCs w:val="24"/>
              </w:rPr>
              <w:t>xamples of how to communicate wit</w:t>
            </w:r>
            <w:r>
              <w:rPr>
                <w:rFonts w:cs="Arial"/>
                <w:i/>
                <w:szCs w:val="24"/>
              </w:rPr>
              <w:t>h service users using a</w:t>
            </w:r>
            <w:bookmarkStart w:id="4" w:name="_GoBack"/>
            <w:bookmarkEnd w:id="4"/>
            <w:r w:rsidR="00511120">
              <w:rPr>
                <w:rFonts w:cs="Arial"/>
                <w:i/>
                <w:szCs w:val="24"/>
              </w:rPr>
              <w:t xml:space="preserve"> different aids and adaptions (including technological aids)</w:t>
            </w:r>
          </w:p>
          <w:p w14:paraId="78A47964" w14:textId="77777777" w:rsidR="00A52A0B" w:rsidRDefault="00A52A0B" w:rsidP="009840A8">
            <w:pPr>
              <w:pStyle w:val="ListParagraph"/>
              <w:spacing w:line="20" w:lineRule="atLeast"/>
            </w:pPr>
          </w:p>
          <w:p w14:paraId="5BB4EDBC" w14:textId="08DA68B2" w:rsidR="008B44C6" w:rsidRDefault="008B44C6" w:rsidP="00E7183F">
            <w:pPr>
              <w:rPr>
                <w:rFonts w:cs="Arial"/>
                <w:i/>
                <w:szCs w:val="24"/>
              </w:rPr>
            </w:pPr>
            <w:bookmarkStart w:id="5" w:name="_Hlk497906777"/>
            <w:r>
              <w:rPr>
                <w:rFonts w:cs="Arial"/>
                <w:i/>
                <w:szCs w:val="24"/>
              </w:rPr>
              <w:t>If you are aiming for a distinction</w:t>
            </w:r>
            <w:r w:rsidR="00307874">
              <w:rPr>
                <w:rFonts w:cs="Arial"/>
                <w:i/>
                <w:szCs w:val="24"/>
              </w:rPr>
              <w:t xml:space="preserve"> you will need to:</w:t>
            </w:r>
          </w:p>
          <w:p w14:paraId="72F1521F" w14:textId="085BAEEF" w:rsidR="00511120" w:rsidRDefault="00511120" w:rsidP="00511120">
            <w:pPr>
              <w:pStyle w:val="ListParagraph"/>
              <w:numPr>
                <w:ilvl w:val="0"/>
                <w:numId w:val="20"/>
              </w:numPr>
              <w:rPr>
                <w:rFonts w:cs="Arial"/>
                <w:i/>
                <w:szCs w:val="24"/>
              </w:rPr>
            </w:pPr>
            <w:r>
              <w:rPr>
                <w:rFonts w:cs="Arial"/>
                <w:i/>
                <w:szCs w:val="24"/>
              </w:rPr>
              <w:t xml:space="preserve"> evaluate the effectiveness of methods used to </w:t>
            </w:r>
            <w:r w:rsidR="000B36ED">
              <w:rPr>
                <w:rFonts w:cs="Arial"/>
                <w:i/>
                <w:szCs w:val="24"/>
              </w:rPr>
              <w:t>overcome barriers to communication?</w:t>
            </w:r>
          </w:p>
          <w:p w14:paraId="35E34854" w14:textId="44F990D4" w:rsidR="000B36ED" w:rsidRPr="00511120" w:rsidRDefault="00307874" w:rsidP="00511120">
            <w:pPr>
              <w:pStyle w:val="ListParagraph"/>
              <w:numPr>
                <w:ilvl w:val="0"/>
                <w:numId w:val="20"/>
              </w:numPr>
              <w:rPr>
                <w:rFonts w:cs="Arial"/>
                <w:i/>
                <w:szCs w:val="24"/>
              </w:rPr>
            </w:pPr>
            <w:r>
              <w:rPr>
                <w:rFonts w:cs="Arial"/>
                <w:i/>
                <w:szCs w:val="24"/>
              </w:rPr>
              <w:t xml:space="preserve">explain the </w:t>
            </w:r>
            <w:r w:rsidR="00EE1D02">
              <w:rPr>
                <w:rFonts w:cs="Arial"/>
                <w:i/>
                <w:szCs w:val="24"/>
              </w:rPr>
              <w:t>consequences if</w:t>
            </w:r>
            <w:r w:rsidR="000B36ED">
              <w:rPr>
                <w:rFonts w:cs="Arial"/>
                <w:i/>
                <w:szCs w:val="24"/>
              </w:rPr>
              <w:t xml:space="preserve"> information is not shared appropriately </w:t>
            </w:r>
          </w:p>
          <w:bookmarkEnd w:id="3"/>
          <w:bookmarkEnd w:id="5"/>
          <w:p w14:paraId="3DEEA87D" w14:textId="66109551" w:rsidR="008B44C6" w:rsidRDefault="008B44C6" w:rsidP="00BE207B">
            <w:pPr>
              <w:rPr>
                <w:rFonts w:cs="Arial"/>
                <w:sz w:val="24"/>
                <w:szCs w:val="24"/>
              </w:rPr>
            </w:pPr>
          </w:p>
        </w:tc>
      </w:tr>
    </w:tbl>
    <w:p w14:paraId="4D852F89" w14:textId="5C22044C" w:rsidR="00022EC3" w:rsidRDefault="00022EC3" w:rsidP="00B97FA7"/>
    <w:p w14:paraId="200BC322" w14:textId="402ACC52" w:rsidR="00F37272" w:rsidRDefault="00F37272" w:rsidP="00B97FA7"/>
    <w:p w14:paraId="477687D1" w14:textId="77777777" w:rsidR="00F37272" w:rsidRDefault="00F37272" w:rsidP="00F37272">
      <w:pPr>
        <w:rPr>
          <w:rFonts w:cs="Arial"/>
          <w:b/>
          <w:sz w:val="24"/>
          <w:szCs w:val="24"/>
        </w:rPr>
      </w:pPr>
      <w:bookmarkStart w:id="6" w:name="_Hlk497907446"/>
      <w:r w:rsidRPr="00B16B99">
        <w:rPr>
          <w:rFonts w:cs="Arial"/>
          <w:b/>
          <w:sz w:val="24"/>
          <w:szCs w:val="24"/>
        </w:rPr>
        <w:t>Task</w:t>
      </w:r>
      <w:r>
        <w:rPr>
          <w:rFonts w:cs="Arial"/>
          <w:b/>
          <w:sz w:val="24"/>
          <w:szCs w:val="24"/>
        </w:rPr>
        <w:t xml:space="preserve"> 2</w:t>
      </w:r>
      <w:r w:rsidRPr="00B16B99">
        <w:rPr>
          <w:rFonts w:cs="Arial"/>
          <w:b/>
          <w:sz w:val="24"/>
          <w:szCs w:val="24"/>
        </w:rPr>
        <w:t xml:space="preserve">: </w:t>
      </w:r>
      <w:r>
        <w:rPr>
          <w:rFonts w:cs="Arial"/>
          <w:b/>
          <w:sz w:val="24"/>
          <w:szCs w:val="24"/>
        </w:rPr>
        <w:t>Deliver your presentation</w:t>
      </w:r>
    </w:p>
    <w:bookmarkEnd w:id="6"/>
    <w:p w14:paraId="7205072F" w14:textId="77777777" w:rsidR="00F37272" w:rsidRDefault="00F37272" w:rsidP="00F37272">
      <w:pPr>
        <w:rPr>
          <w:rFonts w:cs="Arial"/>
          <w:b/>
          <w:sz w:val="24"/>
          <w:szCs w:val="24"/>
        </w:rPr>
      </w:pPr>
    </w:p>
    <w:p w14:paraId="44ED2B06" w14:textId="1074C9C1" w:rsidR="00F37272" w:rsidRDefault="00F37272" w:rsidP="00B97FA7">
      <w:r>
        <w:t xml:space="preserve">Your manager is impressed with your presentation material.  </w:t>
      </w:r>
      <w:r w:rsidR="00243DA7" w:rsidRPr="00307874">
        <w:t>They have</w:t>
      </w:r>
      <w:r w:rsidRPr="00307874">
        <w:t xml:space="preserve"> </w:t>
      </w:r>
      <w:r>
        <w:t xml:space="preserve">asked you to work with colleagues to deliver a short presentation on ‘Effective communication’ at the </w:t>
      </w:r>
      <w:r w:rsidR="004810F0">
        <w:t>workshop</w:t>
      </w:r>
      <w:r>
        <w:t>.</w:t>
      </w:r>
    </w:p>
    <w:p w14:paraId="21B502E9" w14:textId="17EE009A" w:rsidR="00F37272" w:rsidRDefault="00F37272" w:rsidP="00B97FA7"/>
    <w:p w14:paraId="2099D210" w14:textId="680DF08C" w:rsidR="00F37272" w:rsidRDefault="00F37272" w:rsidP="00B97FA7">
      <w:r>
        <w:t xml:space="preserve">Work in small groups to deliver different parts of the presentation to your </w:t>
      </w:r>
      <w:r w:rsidR="00616DE4">
        <w:t>intended audience.</w:t>
      </w:r>
    </w:p>
    <w:p w14:paraId="6E03CAAC" w14:textId="5E21D68B" w:rsidR="00616DE4" w:rsidRDefault="00616DE4" w:rsidP="00B97FA7"/>
    <w:p w14:paraId="53306837" w14:textId="01893933" w:rsidR="00616DE4" w:rsidRDefault="00616DE4" w:rsidP="00B97FA7">
      <w:r>
        <w:t>Make sure you</w:t>
      </w:r>
    </w:p>
    <w:p w14:paraId="086410D4" w14:textId="3D8F240D" w:rsidR="00616DE4" w:rsidRDefault="00EE1D02" w:rsidP="00E7183F">
      <w:pPr>
        <w:pStyle w:val="ListParagraph"/>
        <w:numPr>
          <w:ilvl w:val="0"/>
          <w:numId w:val="17"/>
        </w:numPr>
      </w:pPr>
      <w:r>
        <w:t>c</w:t>
      </w:r>
      <w:r w:rsidR="00616DE4" w:rsidRPr="00C669D2">
        <w:t>ommunicate clearly, adjusting register and tone to match the audience and purpose of the communication</w:t>
      </w:r>
      <w:r w:rsidR="00E7183F">
        <w:t>.</w:t>
      </w:r>
    </w:p>
    <w:p w14:paraId="7FCDB598" w14:textId="02B5EF7C" w:rsidR="00AD7B7A" w:rsidRDefault="00EE1D02" w:rsidP="00E7183F">
      <w:pPr>
        <w:pStyle w:val="ListParagraph"/>
        <w:numPr>
          <w:ilvl w:val="0"/>
          <w:numId w:val="17"/>
        </w:numPr>
      </w:pPr>
      <w:r>
        <w:t>w</w:t>
      </w:r>
      <w:r w:rsidR="00AD7B7A">
        <w:t xml:space="preserve">ork together effectively as a team </w:t>
      </w:r>
    </w:p>
    <w:p w14:paraId="11C96C50" w14:textId="77777777" w:rsidR="0058385D" w:rsidRDefault="0058385D" w:rsidP="0058385D">
      <w:pPr>
        <w:pStyle w:val="ListParagraph"/>
        <w:ind w:left="1080"/>
      </w:pPr>
    </w:p>
    <w:p w14:paraId="096643AA" w14:textId="0A13BFE9" w:rsidR="0058385D" w:rsidRDefault="0058385D" w:rsidP="0058385D">
      <w:r>
        <w:t>The group then need to produce a brief evaluation of how well the presentation got the information</w:t>
      </w:r>
      <w:r w:rsidR="00EE1D02">
        <w:t xml:space="preserve"> </w:t>
      </w:r>
      <w:r w:rsidR="00577CAE">
        <w:t>across to</w:t>
      </w:r>
      <w:r>
        <w:t xml:space="preserve"> the audience, how they overcame barriers and why it was important to share information</w:t>
      </w:r>
      <w:r w:rsidR="00EE1D02">
        <w:t>.</w:t>
      </w:r>
    </w:p>
    <w:p w14:paraId="10138CA2" w14:textId="6C245DE0" w:rsidR="009B2FDA" w:rsidRDefault="009B2FDA" w:rsidP="009B2FDA"/>
    <w:p w14:paraId="6B649AEF" w14:textId="7644CF2B" w:rsidR="00F8435F" w:rsidRPr="00AD7B7A" w:rsidRDefault="00F8435F" w:rsidP="00616DE4">
      <w:pPr>
        <w:rPr>
          <w:rFonts w:cs="Arial"/>
          <w:i/>
          <w:sz w:val="20"/>
          <w:szCs w:val="20"/>
        </w:rPr>
      </w:pPr>
    </w:p>
    <w:sectPr w:rsidR="00F8435F" w:rsidRPr="00AD7B7A"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C2B7F" w14:textId="77777777" w:rsidR="00577CAE" w:rsidRDefault="00577CAE" w:rsidP="00D97467">
      <w:r>
        <w:separator/>
      </w:r>
    </w:p>
  </w:endnote>
  <w:endnote w:type="continuationSeparator" w:id="0">
    <w:p w14:paraId="4F5EF526" w14:textId="77777777" w:rsidR="00577CAE" w:rsidRDefault="00577CAE"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14:paraId="21F8C195" w14:textId="585418DE" w:rsidR="00577CAE" w:rsidRDefault="00577C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E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E12">
              <w:rPr>
                <w:b/>
                <w:bCs/>
                <w:noProof/>
              </w:rPr>
              <w:t>3</w:t>
            </w:r>
            <w:r>
              <w:rPr>
                <w:b/>
                <w:bCs/>
                <w:sz w:val="24"/>
                <w:szCs w:val="24"/>
              </w:rPr>
              <w:fldChar w:fldCharType="end"/>
            </w:r>
          </w:p>
        </w:sdtContent>
      </w:sdt>
    </w:sdtContent>
  </w:sdt>
  <w:p w14:paraId="5F273443" w14:textId="77777777" w:rsidR="00577CAE" w:rsidRDefault="00577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9457" w14:textId="77777777" w:rsidR="00577CAE" w:rsidRDefault="00577CAE" w:rsidP="00D97467">
      <w:r>
        <w:separator/>
      </w:r>
    </w:p>
  </w:footnote>
  <w:footnote w:type="continuationSeparator" w:id="0">
    <w:p w14:paraId="5AC39419" w14:textId="77777777" w:rsidR="00577CAE" w:rsidRDefault="00577CAE"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A442" w14:textId="79B1ABFA" w:rsidR="005C5514" w:rsidRDefault="005C5514">
    <w:pPr>
      <w:pStyle w:val="Header"/>
    </w:pPr>
    <w:r>
      <w:rPr>
        <w:rFonts w:cs="Arial"/>
        <w:noProof/>
        <w:color w:val="000000" w:themeColor="text1"/>
        <w:sz w:val="20"/>
        <w:lang w:val="en-US"/>
      </w:rPr>
      <w:drawing>
        <wp:anchor distT="0" distB="0" distL="114300" distR="114300" simplePos="0" relativeHeight="251662336" behindDoc="1" locked="0" layoutInCell="0" allowOverlap="1" wp14:anchorId="301F9666" wp14:editId="5CB41F0C">
          <wp:simplePos x="0" y="0"/>
          <wp:positionH relativeFrom="page">
            <wp:posOffset>-6905625</wp:posOffset>
          </wp:positionH>
          <wp:positionV relativeFrom="page">
            <wp:posOffset>125730</wp:posOffset>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2CB9" w14:textId="77777777" w:rsidR="00577CAE" w:rsidRDefault="00577CAE">
    <w:pPr>
      <w:pStyle w:val="Header"/>
    </w:pPr>
    <w:r>
      <w:rPr>
        <w:noProof/>
        <w:lang w:val="en-US"/>
      </w:rPr>
      <w:drawing>
        <wp:anchor distT="0" distB="0" distL="114300" distR="114300" simplePos="0" relativeHeight="251660288" behindDoc="1" locked="0" layoutInCell="1" allowOverlap="1" wp14:anchorId="4012B377" wp14:editId="287BAC08">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0" allowOverlap="0" wp14:anchorId="2B83738B" wp14:editId="6CF45DA8">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988527" w14:textId="77777777" w:rsidR="00577CAE" w:rsidRDefault="00577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F84"/>
    <w:multiLevelType w:val="multilevel"/>
    <w:tmpl w:val="3ADEA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E546DB"/>
    <w:multiLevelType w:val="hybridMultilevel"/>
    <w:tmpl w:val="26EA5D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D164F0"/>
    <w:multiLevelType w:val="hybridMultilevel"/>
    <w:tmpl w:val="469EB17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E130BB"/>
    <w:multiLevelType w:val="hybridMultilevel"/>
    <w:tmpl w:val="4F168CD4"/>
    <w:lvl w:ilvl="0" w:tplc="CCF44610">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E425B"/>
    <w:multiLevelType w:val="hybridMultilevel"/>
    <w:tmpl w:val="1DE64FC0"/>
    <w:lvl w:ilvl="0" w:tplc="03B694C0">
      <w:numFmt w:val="bullet"/>
      <w:lvlText w:val="-"/>
      <w:lvlJc w:val="left"/>
      <w:pPr>
        <w:ind w:left="720" w:hanging="360"/>
      </w:pPr>
      <w:rPr>
        <w:rFonts w:ascii="Arial" w:eastAsia="Times New Roman"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B3809"/>
    <w:multiLevelType w:val="hybridMultilevel"/>
    <w:tmpl w:val="DA626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845B15"/>
    <w:multiLevelType w:val="hybridMultilevel"/>
    <w:tmpl w:val="1FC8B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E32AE"/>
    <w:multiLevelType w:val="hybridMultilevel"/>
    <w:tmpl w:val="E63C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C161C"/>
    <w:multiLevelType w:val="hybridMultilevel"/>
    <w:tmpl w:val="BD54F89E"/>
    <w:lvl w:ilvl="0" w:tplc="03B694C0">
      <w:numFmt w:val="bullet"/>
      <w:lvlText w:val="-"/>
      <w:lvlJc w:val="left"/>
      <w:pPr>
        <w:ind w:left="720" w:hanging="360"/>
      </w:pPr>
      <w:rPr>
        <w:rFonts w:ascii="Arial" w:eastAsia="Times New Roman"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53799"/>
    <w:multiLevelType w:val="multilevel"/>
    <w:tmpl w:val="3ADEA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7D2CD5"/>
    <w:multiLevelType w:val="hybridMultilevel"/>
    <w:tmpl w:val="4644F076"/>
    <w:lvl w:ilvl="0" w:tplc="7E70F2E8">
      <w:start w:val="1"/>
      <w:numFmt w:val="decimal"/>
      <w:lvlText w:val="%1."/>
      <w:lvlJc w:val="left"/>
      <w:pPr>
        <w:ind w:left="720" w:hanging="360"/>
      </w:pPr>
      <w:rPr>
        <w:rFonts w:ascii="Arial" w:hAnsi="Arial" w:cs="Arial"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93895"/>
    <w:multiLevelType w:val="hybridMultilevel"/>
    <w:tmpl w:val="B7CA4E0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84008"/>
    <w:multiLevelType w:val="multilevel"/>
    <w:tmpl w:val="3ADEA5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93C3493"/>
    <w:multiLevelType w:val="hybridMultilevel"/>
    <w:tmpl w:val="53DC9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0C46DC"/>
    <w:multiLevelType w:val="hybridMultilevel"/>
    <w:tmpl w:val="38C41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DF6514"/>
    <w:multiLevelType w:val="hybridMultilevel"/>
    <w:tmpl w:val="E92CE17A"/>
    <w:lvl w:ilvl="0" w:tplc="03B694C0">
      <w:numFmt w:val="bullet"/>
      <w:lvlText w:val="-"/>
      <w:lvlJc w:val="left"/>
      <w:pPr>
        <w:ind w:left="720" w:hanging="360"/>
      </w:pPr>
      <w:rPr>
        <w:rFonts w:ascii="Arial" w:eastAsia="Times New Roman"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0"/>
  </w:num>
  <w:num w:numId="8">
    <w:abstractNumId w:val="9"/>
  </w:num>
  <w:num w:numId="9">
    <w:abstractNumId w:val="3"/>
  </w:num>
  <w:num w:numId="10">
    <w:abstractNumId w:val="14"/>
  </w:num>
  <w:num w:numId="11">
    <w:abstractNumId w:val="18"/>
  </w:num>
  <w:num w:numId="12">
    <w:abstractNumId w:val="4"/>
  </w:num>
  <w:num w:numId="13">
    <w:abstractNumId w:val="8"/>
  </w:num>
  <w:num w:numId="14">
    <w:abstractNumId w:val="1"/>
  </w:num>
  <w:num w:numId="15">
    <w:abstractNumId w:val="12"/>
  </w:num>
  <w:num w:numId="16">
    <w:abstractNumId w:val="17"/>
  </w:num>
  <w:num w:numId="17">
    <w:abstractNumId w:val="7"/>
  </w:num>
  <w:num w:numId="18">
    <w:abstractNumId w:val="5"/>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73E6"/>
    <w:rsid w:val="00022EC3"/>
    <w:rsid w:val="00031053"/>
    <w:rsid w:val="0003219D"/>
    <w:rsid w:val="00035EF6"/>
    <w:rsid w:val="00037028"/>
    <w:rsid w:val="000374FA"/>
    <w:rsid w:val="000409EE"/>
    <w:rsid w:val="00044B0F"/>
    <w:rsid w:val="0004644D"/>
    <w:rsid w:val="00046526"/>
    <w:rsid w:val="00063BC2"/>
    <w:rsid w:val="0006666B"/>
    <w:rsid w:val="00066DD7"/>
    <w:rsid w:val="00076D6A"/>
    <w:rsid w:val="000850F9"/>
    <w:rsid w:val="000920E6"/>
    <w:rsid w:val="000930DF"/>
    <w:rsid w:val="00097C51"/>
    <w:rsid w:val="000B1AB6"/>
    <w:rsid w:val="000B36ED"/>
    <w:rsid w:val="000C5E0C"/>
    <w:rsid w:val="000D09B9"/>
    <w:rsid w:val="000E0432"/>
    <w:rsid w:val="000E593F"/>
    <w:rsid w:val="000E666C"/>
    <w:rsid w:val="000E7CE0"/>
    <w:rsid w:val="000F60AE"/>
    <w:rsid w:val="00104F7F"/>
    <w:rsid w:val="001052D2"/>
    <w:rsid w:val="001109B8"/>
    <w:rsid w:val="00110FC8"/>
    <w:rsid w:val="00140BE1"/>
    <w:rsid w:val="001506FF"/>
    <w:rsid w:val="001513E7"/>
    <w:rsid w:val="0015274D"/>
    <w:rsid w:val="001639B6"/>
    <w:rsid w:val="001A1B79"/>
    <w:rsid w:val="001A3255"/>
    <w:rsid w:val="001B0C6D"/>
    <w:rsid w:val="001B20A7"/>
    <w:rsid w:val="001C1299"/>
    <w:rsid w:val="001D15FD"/>
    <w:rsid w:val="001D38EE"/>
    <w:rsid w:val="001D3BA3"/>
    <w:rsid w:val="001F1424"/>
    <w:rsid w:val="001F374E"/>
    <w:rsid w:val="001F4462"/>
    <w:rsid w:val="0020434F"/>
    <w:rsid w:val="0021363E"/>
    <w:rsid w:val="00230025"/>
    <w:rsid w:val="00230030"/>
    <w:rsid w:val="002321E6"/>
    <w:rsid w:val="00232FB4"/>
    <w:rsid w:val="002438FF"/>
    <w:rsid w:val="00243DA7"/>
    <w:rsid w:val="00250B03"/>
    <w:rsid w:val="0025147B"/>
    <w:rsid w:val="00254455"/>
    <w:rsid w:val="00255176"/>
    <w:rsid w:val="00256C85"/>
    <w:rsid w:val="002808B8"/>
    <w:rsid w:val="002840B6"/>
    <w:rsid w:val="0029047E"/>
    <w:rsid w:val="00290706"/>
    <w:rsid w:val="00291D5E"/>
    <w:rsid w:val="00292FF5"/>
    <w:rsid w:val="002D17A9"/>
    <w:rsid w:val="002D3EE1"/>
    <w:rsid w:val="002E08C1"/>
    <w:rsid w:val="002E22AF"/>
    <w:rsid w:val="002E6555"/>
    <w:rsid w:val="002F3578"/>
    <w:rsid w:val="00305E71"/>
    <w:rsid w:val="00307874"/>
    <w:rsid w:val="00320793"/>
    <w:rsid w:val="003262EC"/>
    <w:rsid w:val="00342566"/>
    <w:rsid w:val="003428C4"/>
    <w:rsid w:val="003432A0"/>
    <w:rsid w:val="00352E3C"/>
    <w:rsid w:val="003548A8"/>
    <w:rsid w:val="003739BD"/>
    <w:rsid w:val="00375252"/>
    <w:rsid w:val="00383094"/>
    <w:rsid w:val="003870FA"/>
    <w:rsid w:val="003A1A18"/>
    <w:rsid w:val="003B7E1E"/>
    <w:rsid w:val="003D01BD"/>
    <w:rsid w:val="003D02CD"/>
    <w:rsid w:val="003D20A6"/>
    <w:rsid w:val="003D4341"/>
    <w:rsid w:val="003E15CC"/>
    <w:rsid w:val="003E1FB5"/>
    <w:rsid w:val="003E6D3C"/>
    <w:rsid w:val="003F1CA3"/>
    <w:rsid w:val="003F325D"/>
    <w:rsid w:val="00403D26"/>
    <w:rsid w:val="004170D4"/>
    <w:rsid w:val="00421CDB"/>
    <w:rsid w:val="0042306B"/>
    <w:rsid w:val="00427381"/>
    <w:rsid w:val="00440848"/>
    <w:rsid w:val="00446894"/>
    <w:rsid w:val="00452646"/>
    <w:rsid w:val="0046637E"/>
    <w:rsid w:val="004723BA"/>
    <w:rsid w:val="00472C91"/>
    <w:rsid w:val="004810F0"/>
    <w:rsid w:val="00481B65"/>
    <w:rsid w:val="00481E7A"/>
    <w:rsid w:val="004847D6"/>
    <w:rsid w:val="00485C8F"/>
    <w:rsid w:val="00495016"/>
    <w:rsid w:val="004A6BC7"/>
    <w:rsid w:val="004C3612"/>
    <w:rsid w:val="004C6411"/>
    <w:rsid w:val="004C6520"/>
    <w:rsid w:val="004E351F"/>
    <w:rsid w:val="004E64EA"/>
    <w:rsid w:val="004F4152"/>
    <w:rsid w:val="00501FAB"/>
    <w:rsid w:val="00511120"/>
    <w:rsid w:val="00512186"/>
    <w:rsid w:val="00512910"/>
    <w:rsid w:val="0052324B"/>
    <w:rsid w:val="00532BA7"/>
    <w:rsid w:val="00533B2F"/>
    <w:rsid w:val="005342E8"/>
    <w:rsid w:val="00553830"/>
    <w:rsid w:val="00562647"/>
    <w:rsid w:val="005655D6"/>
    <w:rsid w:val="005755E8"/>
    <w:rsid w:val="00576A99"/>
    <w:rsid w:val="0057726A"/>
    <w:rsid w:val="00577CAE"/>
    <w:rsid w:val="0058385D"/>
    <w:rsid w:val="00585A88"/>
    <w:rsid w:val="00586D73"/>
    <w:rsid w:val="005879EC"/>
    <w:rsid w:val="0059349B"/>
    <w:rsid w:val="00593BA3"/>
    <w:rsid w:val="00593CC9"/>
    <w:rsid w:val="00595C63"/>
    <w:rsid w:val="005967B5"/>
    <w:rsid w:val="005A7ECB"/>
    <w:rsid w:val="005B3668"/>
    <w:rsid w:val="005C5477"/>
    <w:rsid w:val="005C5514"/>
    <w:rsid w:val="005D0F5B"/>
    <w:rsid w:val="005E3602"/>
    <w:rsid w:val="005E4607"/>
    <w:rsid w:val="005E6589"/>
    <w:rsid w:val="005F1B1E"/>
    <w:rsid w:val="005F2DBC"/>
    <w:rsid w:val="005F44CA"/>
    <w:rsid w:val="006027BE"/>
    <w:rsid w:val="00605D87"/>
    <w:rsid w:val="006120DD"/>
    <w:rsid w:val="00616DE4"/>
    <w:rsid w:val="00627913"/>
    <w:rsid w:val="0063552B"/>
    <w:rsid w:val="00644EE6"/>
    <w:rsid w:val="006561D7"/>
    <w:rsid w:val="00657830"/>
    <w:rsid w:val="00657FC9"/>
    <w:rsid w:val="006643AC"/>
    <w:rsid w:val="0067665D"/>
    <w:rsid w:val="0068649B"/>
    <w:rsid w:val="006957B5"/>
    <w:rsid w:val="006A2BBA"/>
    <w:rsid w:val="006B2D5F"/>
    <w:rsid w:val="006B67F6"/>
    <w:rsid w:val="006B7BAA"/>
    <w:rsid w:val="006C2540"/>
    <w:rsid w:val="006D1E4C"/>
    <w:rsid w:val="006D2A04"/>
    <w:rsid w:val="006E3EBB"/>
    <w:rsid w:val="006F2033"/>
    <w:rsid w:val="006F366A"/>
    <w:rsid w:val="006F4BA7"/>
    <w:rsid w:val="00700083"/>
    <w:rsid w:val="0071251C"/>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D4E2F"/>
    <w:rsid w:val="007E60DA"/>
    <w:rsid w:val="007F6689"/>
    <w:rsid w:val="007F688F"/>
    <w:rsid w:val="007F707F"/>
    <w:rsid w:val="00801281"/>
    <w:rsid w:val="00802964"/>
    <w:rsid w:val="0082165A"/>
    <w:rsid w:val="00822C73"/>
    <w:rsid w:val="00822E5E"/>
    <w:rsid w:val="00837C88"/>
    <w:rsid w:val="008420C4"/>
    <w:rsid w:val="00845C4F"/>
    <w:rsid w:val="00852053"/>
    <w:rsid w:val="00861FF4"/>
    <w:rsid w:val="00862095"/>
    <w:rsid w:val="008652F9"/>
    <w:rsid w:val="00870F41"/>
    <w:rsid w:val="00873D49"/>
    <w:rsid w:val="00874A92"/>
    <w:rsid w:val="00875F0F"/>
    <w:rsid w:val="00883C61"/>
    <w:rsid w:val="0088745B"/>
    <w:rsid w:val="00893AE5"/>
    <w:rsid w:val="008B25C5"/>
    <w:rsid w:val="008B44C6"/>
    <w:rsid w:val="008B51F9"/>
    <w:rsid w:val="008B5889"/>
    <w:rsid w:val="008E19A8"/>
    <w:rsid w:val="008F4E12"/>
    <w:rsid w:val="0091097D"/>
    <w:rsid w:val="0091460D"/>
    <w:rsid w:val="009305A3"/>
    <w:rsid w:val="00931069"/>
    <w:rsid w:val="009405AA"/>
    <w:rsid w:val="00972EBA"/>
    <w:rsid w:val="009754A6"/>
    <w:rsid w:val="009758F3"/>
    <w:rsid w:val="009840A8"/>
    <w:rsid w:val="00985D57"/>
    <w:rsid w:val="009943A6"/>
    <w:rsid w:val="009B2FDA"/>
    <w:rsid w:val="009B3D4D"/>
    <w:rsid w:val="009B405F"/>
    <w:rsid w:val="009D156E"/>
    <w:rsid w:val="009E033E"/>
    <w:rsid w:val="009E4064"/>
    <w:rsid w:val="009E67DA"/>
    <w:rsid w:val="009E69D8"/>
    <w:rsid w:val="009F1337"/>
    <w:rsid w:val="009F6866"/>
    <w:rsid w:val="00A1289E"/>
    <w:rsid w:val="00A13E19"/>
    <w:rsid w:val="00A171E9"/>
    <w:rsid w:val="00A17EC1"/>
    <w:rsid w:val="00A2222F"/>
    <w:rsid w:val="00A326E8"/>
    <w:rsid w:val="00A35177"/>
    <w:rsid w:val="00A419F2"/>
    <w:rsid w:val="00A44227"/>
    <w:rsid w:val="00A45703"/>
    <w:rsid w:val="00A52A0B"/>
    <w:rsid w:val="00A76929"/>
    <w:rsid w:val="00A90135"/>
    <w:rsid w:val="00A932AD"/>
    <w:rsid w:val="00A97523"/>
    <w:rsid w:val="00AA2716"/>
    <w:rsid w:val="00AA3107"/>
    <w:rsid w:val="00AB0369"/>
    <w:rsid w:val="00AB7B9B"/>
    <w:rsid w:val="00AC2D2C"/>
    <w:rsid w:val="00AC58DA"/>
    <w:rsid w:val="00AD123D"/>
    <w:rsid w:val="00AD4DE1"/>
    <w:rsid w:val="00AD7B7A"/>
    <w:rsid w:val="00AE5CF2"/>
    <w:rsid w:val="00AF009E"/>
    <w:rsid w:val="00AF0EEA"/>
    <w:rsid w:val="00AF2C61"/>
    <w:rsid w:val="00B06E83"/>
    <w:rsid w:val="00B20BAD"/>
    <w:rsid w:val="00B21AF4"/>
    <w:rsid w:val="00B37F22"/>
    <w:rsid w:val="00B618D6"/>
    <w:rsid w:val="00B660F0"/>
    <w:rsid w:val="00B66F8B"/>
    <w:rsid w:val="00B7009D"/>
    <w:rsid w:val="00B77470"/>
    <w:rsid w:val="00B82D9F"/>
    <w:rsid w:val="00B83411"/>
    <w:rsid w:val="00B87F10"/>
    <w:rsid w:val="00B97FA7"/>
    <w:rsid w:val="00BA2BA4"/>
    <w:rsid w:val="00BB0218"/>
    <w:rsid w:val="00BD17A5"/>
    <w:rsid w:val="00BE1D16"/>
    <w:rsid w:val="00BE207B"/>
    <w:rsid w:val="00BE5893"/>
    <w:rsid w:val="00BE78DA"/>
    <w:rsid w:val="00BF0280"/>
    <w:rsid w:val="00BF41B6"/>
    <w:rsid w:val="00C10121"/>
    <w:rsid w:val="00C12321"/>
    <w:rsid w:val="00C12747"/>
    <w:rsid w:val="00C12ECE"/>
    <w:rsid w:val="00C3149D"/>
    <w:rsid w:val="00C46C93"/>
    <w:rsid w:val="00C47174"/>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B17EA"/>
    <w:rsid w:val="00CC1C01"/>
    <w:rsid w:val="00CC308F"/>
    <w:rsid w:val="00CD083B"/>
    <w:rsid w:val="00CD104A"/>
    <w:rsid w:val="00CE2A14"/>
    <w:rsid w:val="00CE318C"/>
    <w:rsid w:val="00CF5D82"/>
    <w:rsid w:val="00D23655"/>
    <w:rsid w:val="00D24766"/>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B3D1B"/>
    <w:rsid w:val="00DC145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445C5"/>
    <w:rsid w:val="00E54FB0"/>
    <w:rsid w:val="00E61573"/>
    <w:rsid w:val="00E65869"/>
    <w:rsid w:val="00E7183F"/>
    <w:rsid w:val="00E83F36"/>
    <w:rsid w:val="00E92A1C"/>
    <w:rsid w:val="00E9390D"/>
    <w:rsid w:val="00EA02E8"/>
    <w:rsid w:val="00EA2BAD"/>
    <w:rsid w:val="00EA2C56"/>
    <w:rsid w:val="00EA725D"/>
    <w:rsid w:val="00EB52DC"/>
    <w:rsid w:val="00EB5A57"/>
    <w:rsid w:val="00EC1FAA"/>
    <w:rsid w:val="00EC6F76"/>
    <w:rsid w:val="00ED1085"/>
    <w:rsid w:val="00ED3039"/>
    <w:rsid w:val="00ED53EF"/>
    <w:rsid w:val="00EE1D02"/>
    <w:rsid w:val="00EF4E12"/>
    <w:rsid w:val="00EF6878"/>
    <w:rsid w:val="00F01ECA"/>
    <w:rsid w:val="00F11413"/>
    <w:rsid w:val="00F13BEB"/>
    <w:rsid w:val="00F265F4"/>
    <w:rsid w:val="00F32D48"/>
    <w:rsid w:val="00F3501E"/>
    <w:rsid w:val="00F371FD"/>
    <w:rsid w:val="00F37272"/>
    <w:rsid w:val="00F43768"/>
    <w:rsid w:val="00F55FDA"/>
    <w:rsid w:val="00F74E01"/>
    <w:rsid w:val="00F80C9D"/>
    <w:rsid w:val="00F8435F"/>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1BF8ED"/>
  <w15:docId w15:val="{1D43B38C-12E2-4FC8-AD7A-4C5CAEB4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A0B"/>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CommentReference">
    <w:name w:val="annotation reference"/>
    <w:basedOn w:val="DefaultParagraphFont"/>
    <w:semiHidden/>
    <w:unhideWhenUsed/>
    <w:rsid w:val="00375252"/>
    <w:rPr>
      <w:sz w:val="16"/>
      <w:szCs w:val="16"/>
    </w:rPr>
  </w:style>
  <w:style w:type="paragraph" w:styleId="CommentText">
    <w:name w:val="annotation text"/>
    <w:basedOn w:val="Normal"/>
    <w:link w:val="CommentTextChar"/>
    <w:semiHidden/>
    <w:unhideWhenUsed/>
    <w:rsid w:val="00375252"/>
    <w:rPr>
      <w:sz w:val="20"/>
      <w:szCs w:val="20"/>
    </w:rPr>
  </w:style>
  <w:style w:type="character" w:customStyle="1" w:styleId="CommentTextChar">
    <w:name w:val="Comment Text Char"/>
    <w:basedOn w:val="DefaultParagraphFont"/>
    <w:link w:val="CommentText"/>
    <w:semiHidden/>
    <w:rsid w:val="00375252"/>
    <w:rPr>
      <w:lang w:eastAsia="en-US"/>
    </w:rPr>
  </w:style>
  <w:style w:type="paragraph" w:styleId="CommentSubject">
    <w:name w:val="annotation subject"/>
    <w:basedOn w:val="CommentText"/>
    <w:next w:val="CommentText"/>
    <w:link w:val="CommentSubjectChar"/>
    <w:semiHidden/>
    <w:unhideWhenUsed/>
    <w:rsid w:val="00375252"/>
    <w:rPr>
      <w:b/>
      <w:bCs/>
    </w:rPr>
  </w:style>
  <w:style w:type="character" w:customStyle="1" w:styleId="CommentSubjectChar">
    <w:name w:val="Comment Subject Char"/>
    <w:basedOn w:val="CommentTextChar"/>
    <w:link w:val="CommentSubject"/>
    <w:semiHidden/>
    <w:rsid w:val="003752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463">
      <w:bodyDiv w:val="1"/>
      <w:marLeft w:val="0"/>
      <w:marRight w:val="0"/>
      <w:marTop w:val="0"/>
      <w:marBottom w:val="0"/>
      <w:divBdr>
        <w:top w:val="none" w:sz="0" w:space="0" w:color="auto"/>
        <w:left w:val="none" w:sz="0" w:space="0" w:color="auto"/>
        <w:bottom w:val="none" w:sz="0" w:space="0" w:color="auto"/>
        <w:right w:val="none" w:sz="0" w:space="0" w:color="auto"/>
      </w:divBdr>
    </w:div>
    <w:div w:id="283777457">
      <w:bodyDiv w:val="1"/>
      <w:marLeft w:val="0"/>
      <w:marRight w:val="0"/>
      <w:marTop w:val="0"/>
      <w:marBottom w:val="0"/>
      <w:divBdr>
        <w:top w:val="none" w:sz="0" w:space="0" w:color="auto"/>
        <w:left w:val="none" w:sz="0" w:space="0" w:color="auto"/>
        <w:bottom w:val="none" w:sz="0" w:space="0" w:color="auto"/>
        <w:right w:val="none" w:sz="0" w:space="0" w:color="auto"/>
      </w:divBdr>
    </w:div>
    <w:div w:id="600645220">
      <w:bodyDiv w:val="1"/>
      <w:marLeft w:val="0"/>
      <w:marRight w:val="0"/>
      <w:marTop w:val="0"/>
      <w:marBottom w:val="0"/>
      <w:divBdr>
        <w:top w:val="none" w:sz="0" w:space="0" w:color="auto"/>
        <w:left w:val="none" w:sz="0" w:space="0" w:color="auto"/>
        <w:bottom w:val="none" w:sz="0" w:space="0" w:color="auto"/>
        <w:right w:val="none" w:sz="0" w:space="0" w:color="auto"/>
      </w:divBdr>
    </w:div>
    <w:div w:id="18077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838</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Hardman</dc:creator>
  <cp:lastModifiedBy>Dawn Hill</cp:lastModifiedBy>
  <cp:revision>4</cp:revision>
  <cp:lastPrinted>2017-11-06T09:22:00Z</cp:lastPrinted>
  <dcterms:created xsi:type="dcterms:W3CDTF">2018-08-06T10:27:00Z</dcterms:created>
  <dcterms:modified xsi:type="dcterms:W3CDTF">2018-08-06T11:00:00Z</dcterms:modified>
</cp:coreProperties>
</file>