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4A1" w14:textId="051FD6CC" w:rsidR="004A1541" w:rsidRDefault="004A1541" w:rsidP="007E4669">
      <w:pPr>
        <w:jc w:val="right"/>
        <w:rPr>
          <w:rFonts w:ascii="Arial" w:hAnsi="Arial"/>
          <w:b/>
          <w:sz w:val="40"/>
          <w:szCs w:val="40"/>
        </w:rPr>
      </w:pPr>
    </w:p>
    <w:p w14:paraId="7B1BD723" w14:textId="77777777" w:rsidR="004A1541" w:rsidRPr="001360F1" w:rsidRDefault="004A1541">
      <w:pPr>
        <w:jc w:val="center"/>
        <w:rPr>
          <w:rFonts w:ascii="Arial" w:hAnsi="Arial"/>
          <w:b/>
          <w:sz w:val="20"/>
          <w:szCs w:val="20"/>
        </w:rPr>
      </w:pPr>
    </w:p>
    <w:p w14:paraId="761951D2" w14:textId="6BBB3E90" w:rsidR="004A1541" w:rsidRPr="00CF3AE4" w:rsidRDefault="0080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  <w:szCs w:val="40"/>
        </w:rPr>
      </w:pPr>
      <w:r w:rsidRPr="00CF3AE4">
        <w:rPr>
          <w:rFonts w:ascii="Arial" w:hAnsi="Arial"/>
          <w:b/>
          <w:sz w:val="36"/>
          <w:szCs w:val="40"/>
        </w:rPr>
        <w:t>Keith Fletcher</w:t>
      </w:r>
      <w:r w:rsidR="00EF7AD1">
        <w:rPr>
          <w:rFonts w:ascii="Arial" w:hAnsi="Arial"/>
          <w:b/>
          <w:sz w:val="36"/>
          <w:szCs w:val="40"/>
        </w:rPr>
        <w:t xml:space="preserve"> Memorial</w:t>
      </w:r>
      <w:r w:rsidR="004A1541" w:rsidRPr="00CF3AE4">
        <w:rPr>
          <w:rFonts w:ascii="Arial" w:hAnsi="Arial"/>
          <w:b/>
          <w:sz w:val="36"/>
          <w:szCs w:val="40"/>
        </w:rPr>
        <w:t xml:space="preserve"> Access to HE Prizes</w:t>
      </w:r>
      <w:r w:rsidRPr="00CF3AE4">
        <w:rPr>
          <w:rFonts w:ascii="Arial" w:hAnsi="Arial"/>
          <w:b/>
          <w:sz w:val="36"/>
          <w:szCs w:val="40"/>
        </w:rPr>
        <w:t>,</w:t>
      </w:r>
      <w:r w:rsidR="004A1541" w:rsidRPr="00CF3AE4">
        <w:rPr>
          <w:rFonts w:ascii="Arial" w:hAnsi="Arial"/>
          <w:b/>
          <w:sz w:val="36"/>
          <w:szCs w:val="40"/>
        </w:rPr>
        <w:t xml:space="preserve"> for </w:t>
      </w:r>
      <w:r w:rsidR="00C20703">
        <w:rPr>
          <w:rFonts w:ascii="Arial" w:hAnsi="Arial"/>
          <w:b/>
          <w:sz w:val="36"/>
          <w:szCs w:val="40"/>
        </w:rPr>
        <w:t>s</w:t>
      </w:r>
      <w:r w:rsidR="004A1541" w:rsidRPr="00CF3AE4">
        <w:rPr>
          <w:rFonts w:ascii="Arial" w:hAnsi="Arial"/>
          <w:b/>
          <w:sz w:val="36"/>
          <w:szCs w:val="40"/>
        </w:rPr>
        <w:t>tudents</w:t>
      </w:r>
      <w:r w:rsidR="00C20703">
        <w:rPr>
          <w:rFonts w:ascii="Arial" w:hAnsi="Arial"/>
          <w:b/>
          <w:sz w:val="36"/>
          <w:szCs w:val="40"/>
        </w:rPr>
        <w:t xml:space="preserve"> on courses in</w:t>
      </w:r>
      <w:r w:rsidR="004A1541" w:rsidRPr="00CF3AE4">
        <w:rPr>
          <w:rFonts w:ascii="Arial" w:hAnsi="Arial"/>
          <w:b/>
          <w:sz w:val="36"/>
          <w:szCs w:val="40"/>
        </w:rPr>
        <w:t xml:space="preserve"> </w:t>
      </w:r>
      <w:r w:rsidR="00B47A5D">
        <w:rPr>
          <w:rFonts w:ascii="Arial" w:hAnsi="Arial"/>
          <w:b/>
          <w:sz w:val="36"/>
          <w:szCs w:val="40"/>
        </w:rPr>
        <w:t>20</w:t>
      </w:r>
      <w:r w:rsidR="005D37CB">
        <w:rPr>
          <w:rFonts w:ascii="Arial" w:hAnsi="Arial"/>
          <w:b/>
          <w:sz w:val="36"/>
          <w:szCs w:val="40"/>
        </w:rPr>
        <w:t>20</w:t>
      </w:r>
      <w:r w:rsidR="00CF3AE4">
        <w:rPr>
          <w:rFonts w:ascii="Arial" w:hAnsi="Arial"/>
          <w:b/>
          <w:sz w:val="36"/>
          <w:szCs w:val="40"/>
        </w:rPr>
        <w:t>-20</w:t>
      </w:r>
      <w:r w:rsidR="001267F1">
        <w:rPr>
          <w:rFonts w:ascii="Arial" w:hAnsi="Arial"/>
          <w:b/>
          <w:sz w:val="36"/>
          <w:szCs w:val="40"/>
        </w:rPr>
        <w:t>2</w:t>
      </w:r>
      <w:r w:rsidR="005D37CB">
        <w:rPr>
          <w:rFonts w:ascii="Arial" w:hAnsi="Arial"/>
          <w:b/>
          <w:sz w:val="36"/>
          <w:szCs w:val="40"/>
        </w:rPr>
        <w:t>1</w:t>
      </w:r>
    </w:p>
    <w:p w14:paraId="4464EC16" w14:textId="77777777" w:rsidR="004A1541" w:rsidRPr="00471B7B" w:rsidRDefault="004A1541">
      <w:pPr>
        <w:rPr>
          <w:rFonts w:ascii="Arial" w:hAnsi="Arial"/>
          <w:sz w:val="20"/>
          <w:szCs w:val="20"/>
        </w:rPr>
      </w:pPr>
    </w:p>
    <w:p w14:paraId="6EC1D923" w14:textId="77777777" w:rsidR="004234AB" w:rsidRPr="00471B7B" w:rsidRDefault="004234AB">
      <w:pPr>
        <w:rPr>
          <w:rFonts w:ascii="Arial" w:hAnsi="Arial"/>
          <w:sz w:val="20"/>
          <w:szCs w:val="20"/>
        </w:rPr>
      </w:pPr>
    </w:p>
    <w:p w14:paraId="1DB4090E" w14:textId="77777777" w:rsidR="004A1541" w:rsidRPr="004E7CA6" w:rsidRDefault="004A1541" w:rsidP="004A1541">
      <w:pPr>
        <w:shd w:val="clear" w:color="auto" w:fill="D9D9D9"/>
        <w:rPr>
          <w:rFonts w:ascii="Arial" w:hAnsi="Arial"/>
          <w:b/>
          <w:sz w:val="22"/>
          <w:szCs w:val="22"/>
        </w:rPr>
      </w:pPr>
      <w:r w:rsidRPr="004E7CA6">
        <w:rPr>
          <w:rFonts w:ascii="Arial" w:hAnsi="Arial"/>
          <w:b/>
          <w:sz w:val="22"/>
          <w:szCs w:val="22"/>
        </w:rPr>
        <w:t>1. Introduction</w:t>
      </w:r>
    </w:p>
    <w:p w14:paraId="1ECC22F3" w14:textId="77777777" w:rsidR="004A1541" w:rsidRPr="004E7CA6" w:rsidRDefault="004A1541">
      <w:pPr>
        <w:rPr>
          <w:rFonts w:ascii="Arial" w:hAnsi="Arial"/>
          <w:sz w:val="22"/>
          <w:szCs w:val="22"/>
        </w:rPr>
      </w:pPr>
      <w:r w:rsidRPr="004E7CA6">
        <w:rPr>
          <w:rFonts w:ascii="Arial" w:hAnsi="Arial"/>
          <w:sz w:val="22"/>
          <w:szCs w:val="22"/>
        </w:rPr>
        <w:t xml:space="preserve"> </w:t>
      </w:r>
    </w:p>
    <w:p w14:paraId="186574FC" w14:textId="039BE29F" w:rsidR="00F11B1A" w:rsidRPr="004E7CA6" w:rsidRDefault="00F11B1A" w:rsidP="005D37CB">
      <w:pPr>
        <w:rPr>
          <w:rFonts w:ascii="Arial" w:hAnsi="Arial"/>
          <w:sz w:val="22"/>
          <w:szCs w:val="22"/>
        </w:rPr>
      </w:pPr>
      <w:r w:rsidRPr="004E7CA6">
        <w:rPr>
          <w:rFonts w:ascii="Arial" w:hAnsi="Arial"/>
          <w:sz w:val="22"/>
          <w:szCs w:val="22"/>
        </w:rPr>
        <w:t>Gateway Qualifications is pleased to support the Keith Fletcher Access to HE Memorial Prizes for students on Access to HE courses in 20</w:t>
      </w:r>
      <w:r w:rsidR="005D37CB">
        <w:rPr>
          <w:rFonts w:ascii="Arial" w:hAnsi="Arial"/>
          <w:sz w:val="22"/>
          <w:szCs w:val="22"/>
        </w:rPr>
        <w:t>20</w:t>
      </w:r>
      <w:r w:rsidRPr="004E7CA6">
        <w:rPr>
          <w:rFonts w:ascii="Arial" w:hAnsi="Arial"/>
          <w:sz w:val="22"/>
          <w:szCs w:val="22"/>
        </w:rPr>
        <w:t>-</w:t>
      </w:r>
      <w:r w:rsidR="001267F1">
        <w:rPr>
          <w:rFonts w:ascii="Arial" w:hAnsi="Arial"/>
          <w:sz w:val="22"/>
          <w:szCs w:val="22"/>
        </w:rPr>
        <w:t>2</w:t>
      </w:r>
      <w:r w:rsidR="005D37CB">
        <w:rPr>
          <w:rFonts w:ascii="Arial" w:hAnsi="Arial"/>
          <w:sz w:val="22"/>
          <w:szCs w:val="22"/>
        </w:rPr>
        <w:t>1</w:t>
      </w:r>
      <w:r w:rsidRPr="004E7CA6">
        <w:rPr>
          <w:rFonts w:ascii="Arial" w:hAnsi="Arial"/>
          <w:sz w:val="22"/>
          <w:szCs w:val="22"/>
        </w:rPr>
        <w:t>.</w:t>
      </w:r>
    </w:p>
    <w:p w14:paraId="07459D93" w14:textId="77777777" w:rsidR="00F11B1A" w:rsidRPr="004E7CA6" w:rsidRDefault="00F11B1A" w:rsidP="005D37CB">
      <w:pPr>
        <w:rPr>
          <w:rFonts w:ascii="Arial" w:hAnsi="Arial"/>
          <w:sz w:val="22"/>
          <w:szCs w:val="22"/>
        </w:rPr>
      </w:pPr>
    </w:p>
    <w:p w14:paraId="14BAC275" w14:textId="77777777" w:rsidR="00807A21" w:rsidRPr="004E7CA6" w:rsidRDefault="00807A21" w:rsidP="005D37CB">
      <w:pPr>
        <w:rPr>
          <w:rFonts w:ascii="Arial" w:hAnsi="Arial"/>
          <w:sz w:val="22"/>
          <w:szCs w:val="22"/>
        </w:rPr>
      </w:pPr>
      <w:r w:rsidRPr="004E7CA6">
        <w:rPr>
          <w:rFonts w:ascii="Arial" w:hAnsi="Arial"/>
          <w:sz w:val="22"/>
          <w:szCs w:val="22"/>
        </w:rPr>
        <w:t xml:space="preserve">Keith Fletcher worked </w:t>
      </w:r>
      <w:r w:rsidR="002359DB" w:rsidRPr="004E7CA6">
        <w:rPr>
          <w:rFonts w:ascii="Arial" w:hAnsi="Arial"/>
          <w:sz w:val="22"/>
          <w:szCs w:val="22"/>
        </w:rPr>
        <w:t xml:space="preserve">for many years </w:t>
      </w:r>
      <w:r w:rsidRPr="004E7CA6">
        <w:rPr>
          <w:rFonts w:ascii="Arial" w:hAnsi="Arial"/>
          <w:sz w:val="22"/>
          <w:szCs w:val="22"/>
        </w:rPr>
        <w:t xml:space="preserve">in the South West of England within </w:t>
      </w:r>
      <w:r w:rsidR="002359DB" w:rsidRPr="004E7CA6">
        <w:rPr>
          <w:rFonts w:ascii="Arial" w:hAnsi="Arial"/>
          <w:sz w:val="22"/>
          <w:szCs w:val="22"/>
        </w:rPr>
        <w:t xml:space="preserve">its successive </w:t>
      </w:r>
      <w:r w:rsidRPr="004E7CA6">
        <w:rPr>
          <w:rFonts w:ascii="Arial" w:hAnsi="Arial"/>
          <w:sz w:val="22"/>
          <w:szCs w:val="22"/>
        </w:rPr>
        <w:t>AVA</w:t>
      </w:r>
      <w:r w:rsidR="002359DB" w:rsidRPr="004E7CA6">
        <w:rPr>
          <w:rFonts w:ascii="Arial" w:hAnsi="Arial"/>
          <w:sz w:val="22"/>
          <w:szCs w:val="22"/>
        </w:rPr>
        <w:t>s</w:t>
      </w:r>
      <w:r w:rsidRPr="004E7CA6">
        <w:rPr>
          <w:rFonts w:ascii="Arial" w:hAnsi="Arial"/>
          <w:sz w:val="22"/>
          <w:szCs w:val="22"/>
        </w:rPr>
        <w:t xml:space="preserve"> and was a great supporter and enthusiast of Access to HE. In memory of Keith’s commitment to Access, </w:t>
      </w:r>
      <w:r w:rsidR="00F81590" w:rsidRPr="004E7CA6">
        <w:rPr>
          <w:rFonts w:ascii="Arial" w:hAnsi="Arial"/>
          <w:sz w:val="22"/>
          <w:szCs w:val="22"/>
        </w:rPr>
        <w:t>several</w:t>
      </w:r>
      <w:r w:rsidR="00657A6D" w:rsidRPr="004E7CA6">
        <w:rPr>
          <w:rFonts w:ascii="Arial" w:hAnsi="Arial"/>
          <w:sz w:val="22"/>
          <w:szCs w:val="22"/>
        </w:rPr>
        <w:t xml:space="preserve"> AVAs</w:t>
      </w:r>
      <w:r w:rsidRPr="004E7CA6">
        <w:rPr>
          <w:rFonts w:ascii="Arial" w:hAnsi="Arial"/>
          <w:sz w:val="22"/>
          <w:szCs w:val="22"/>
        </w:rPr>
        <w:t xml:space="preserve"> agreed to award</w:t>
      </w:r>
      <w:r w:rsidR="002359DB" w:rsidRPr="004E7CA6">
        <w:rPr>
          <w:rFonts w:ascii="Arial" w:hAnsi="Arial"/>
          <w:sz w:val="22"/>
          <w:szCs w:val="22"/>
        </w:rPr>
        <w:t xml:space="preserve"> prizes for Access students drawn from</w:t>
      </w:r>
      <w:r w:rsidR="001A4CAE" w:rsidRPr="004E7CA6">
        <w:rPr>
          <w:rFonts w:ascii="Arial" w:hAnsi="Arial"/>
          <w:sz w:val="22"/>
          <w:szCs w:val="22"/>
        </w:rPr>
        <w:t xml:space="preserve"> across the regions for 2010-11 and after a successf</w:t>
      </w:r>
      <w:r w:rsidR="00657A6D" w:rsidRPr="004E7CA6">
        <w:rPr>
          <w:rFonts w:ascii="Arial" w:hAnsi="Arial"/>
          <w:sz w:val="22"/>
          <w:szCs w:val="22"/>
        </w:rPr>
        <w:t xml:space="preserve">ul presentation event in </w:t>
      </w:r>
      <w:r w:rsidR="00C20703" w:rsidRPr="004E7CA6">
        <w:rPr>
          <w:rFonts w:ascii="Arial" w:hAnsi="Arial"/>
          <w:sz w:val="22"/>
          <w:szCs w:val="22"/>
        </w:rPr>
        <w:t>London;</w:t>
      </w:r>
      <w:r w:rsidR="00657A6D" w:rsidRPr="004E7CA6">
        <w:rPr>
          <w:rFonts w:ascii="Arial" w:hAnsi="Arial"/>
          <w:sz w:val="22"/>
          <w:szCs w:val="22"/>
        </w:rPr>
        <w:t xml:space="preserve"> </w:t>
      </w:r>
      <w:r w:rsidR="001A4CAE" w:rsidRPr="004E7CA6">
        <w:rPr>
          <w:rFonts w:ascii="Arial" w:hAnsi="Arial"/>
          <w:sz w:val="22"/>
          <w:szCs w:val="22"/>
        </w:rPr>
        <w:t xml:space="preserve">it was decided to develop this as an annual presentation. </w:t>
      </w:r>
      <w:r w:rsidR="00657A6D" w:rsidRPr="004E7CA6">
        <w:rPr>
          <w:rFonts w:ascii="Arial" w:hAnsi="Arial"/>
          <w:sz w:val="22"/>
          <w:szCs w:val="22"/>
        </w:rPr>
        <w:t>The p</w:t>
      </w:r>
      <w:r w:rsidR="004001AC" w:rsidRPr="004E7CA6">
        <w:rPr>
          <w:rFonts w:ascii="Arial" w:hAnsi="Arial"/>
          <w:sz w:val="22"/>
          <w:szCs w:val="22"/>
        </w:rPr>
        <w:t>rize is now supported by all</w:t>
      </w:r>
      <w:r w:rsidR="00112119" w:rsidRPr="004E7CA6">
        <w:rPr>
          <w:rFonts w:ascii="Arial" w:hAnsi="Arial"/>
          <w:sz w:val="22"/>
          <w:szCs w:val="22"/>
        </w:rPr>
        <w:t xml:space="preserve"> </w:t>
      </w:r>
      <w:r w:rsidR="00657A6D" w:rsidRPr="004E7CA6">
        <w:rPr>
          <w:rFonts w:ascii="Arial" w:hAnsi="Arial"/>
          <w:sz w:val="22"/>
          <w:szCs w:val="22"/>
        </w:rPr>
        <w:t>AVAs across England</w:t>
      </w:r>
      <w:r w:rsidR="00F165ED" w:rsidRPr="004E7CA6">
        <w:rPr>
          <w:rFonts w:ascii="Arial" w:hAnsi="Arial"/>
          <w:sz w:val="22"/>
          <w:szCs w:val="22"/>
        </w:rPr>
        <w:t xml:space="preserve"> and Wales.</w:t>
      </w:r>
    </w:p>
    <w:p w14:paraId="5BC2C2DE" w14:textId="77777777" w:rsidR="00F11B1A" w:rsidRPr="004E7CA6" w:rsidRDefault="00F11B1A" w:rsidP="005D37CB">
      <w:pPr>
        <w:rPr>
          <w:rFonts w:ascii="Arial" w:hAnsi="Arial"/>
          <w:sz w:val="22"/>
          <w:szCs w:val="22"/>
        </w:rPr>
      </w:pPr>
    </w:p>
    <w:p w14:paraId="59BA999C" w14:textId="2098DAD3" w:rsidR="00F11B1A" w:rsidRPr="004E7CA6" w:rsidRDefault="00F11B1A" w:rsidP="005D37CB">
      <w:pPr>
        <w:rPr>
          <w:rFonts w:ascii="Arial" w:hAnsi="Arial"/>
          <w:sz w:val="22"/>
          <w:szCs w:val="22"/>
        </w:rPr>
      </w:pPr>
      <w:r w:rsidRPr="004E7CA6">
        <w:rPr>
          <w:rFonts w:ascii="Arial" w:hAnsi="Arial"/>
          <w:sz w:val="22"/>
          <w:szCs w:val="22"/>
        </w:rPr>
        <w:t>As a participating AVA, Gateway Qualifications is invited to nominate one Access</w:t>
      </w:r>
      <w:r w:rsidR="001267F1">
        <w:rPr>
          <w:rFonts w:ascii="Arial" w:hAnsi="Arial"/>
          <w:sz w:val="22"/>
          <w:szCs w:val="22"/>
        </w:rPr>
        <w:t xml:space="preserve"> to HE</w:t>
      </w:r>
      <w:r w:rsidRPr="004E7CA6">
        <w:rPr>
          <w:rFonts w:ascii="Arial" w:hAnsi="Arial"/>
          <w:sz w:val="22"/>
          <w:szCs w:val="22"/>
        </w:rPr>
        <w:t xml:space="preserve"> student on courses in the academic year 20</w:t>
      </w:r>
      <w:r w:rsidR="005D37CB">
        <w:rPr>
          <w:rFonts w:ascii="Arial" w:hAnsi="Arial"/>
          <w:sz w:val="22"/>
          <w:szCs w:val="22"/>
        </w:rPr>
        <w:t>20</w:t>
      </w:r>
      <w:r w:rsidRPr="004E7CA6">
        <w:rPr>
          <w:rFonts w:ascii="Arial" w:hAnsi="Arial"/>
          <w:sz w:val="22"/>
          <w:szCs w:val="22"/>
        </w:rPr>
        <w:t>-</w:t>
      </w:r>
      <w:r w:rsidR="001267F1">
        <w:rPr>
          <w:rFonts w:ascii="Arial" w:hAnsi="Arial"/>
          <w:sz w:val="22"/>
          <w:szCs w:val="22"/>
        </w:rPr>
        <w:t>2</w:t>
      </w:r>
      <w:r w:rsidR="005D37CB">
        <w:rPr>
          <w:rFonts w:ascii="Arial" w:hAnsi="Arial"/>
          <w:sz w:val="22"/>
          <w:szCs w:val="22"/>
        </w:rPr>
        <w:t>1</w:t>
      </w:r>
      <w:r w:rsidRPr="004E7CA6">
        <w:rPr>
          <w:rFonts w:ascii="Arial" w:hAnsi="Arial"/>
          <w:sz w:val="22"/>
          <w:szCs w:val="22"/>
        </w:rPr>
        <w:t xml:space="preserve"> for each of two prize </w:t>
      </w:r>
      <w:proofErr w:type="gramStart"/>
      <w:r w:rsidRPr="004E7CA6">
        <w:rPr>
          <w:rFonts w:ascii="Arial" w:hAnsi="Arial"/>
          <w:sz w:val="22"/>
          <w:szCs w:val="22"/>
        </w:rPr>
        <w:t>categories</w:t>
      </w:r>
      <w:r w:rsidR="00F66CB2">
        <w:rPr>
          <w:rFonts w:ascii="Arial" w:hAnsi="Arial"/>
          <w:sz w:val="22"/>
          <w:szCs w:val="22"/>
        </w:rPr>
        <w:t>;</w:t>
      </w:r>
      <w:proofErr w:type="gramEnd"/>
      <w:r w:rsidR="00F66CB2">
        <w:rPr>
          <w:rFonts w:ascii="Arial" w:hAnsi="Arial"/>
          <w:sz w:val="22"/>
          <w:szCs w:val="22"/>
        </w:rPr>
        <w:t xml:space="preserve"> Outstanding Academic Achievement and Outstanding Commitment to Study.</w:t>
      </w:r>
    </w:p>
    <w:p w14:paraId="66A3E324" w14:textId="77777777" w:rsidR="00F11B1A" w:rsidRPr="004E7CA6" w:rsidRDefault="00F11B1A" w:rsidP="005D37CB">
      <w:pPr>
        <w:rPr>
          <w:rFonts w:ascii="Arial" w:hAnsi="Arial"/>
          <w:sz w:val="22"/>
          <w:szCs w:val="22"/>
        </w:rPr>
      </w:pPr>
    </w:p>
    <w:p w14:paraId="72A3EA22" w14:textId="77777777" w:rsidR="005D37CB" w:rsidRDefault="00E274DF" w:rsidP="005D37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Gateway Qualifications invite </w:t>
      </w:r>
      <w:r w:rsidRPr="009A2734">
        <w:rPr>
          <w:rFonts w:ascii="Arial" w:hAnsi="Arial"/>
          <w:b/>
          <w:sz w:val="22"/>
          <w:szCs w:val="22"/>
        </w:rPr>
        <w:t>approved centres who are delivering our Access to HE Diplomas</w:t>
      </w:r>
      <w:r>
        <w:rPr>
          <w:rFonts w:ascii="Arial" w:hAnsi="Arial"/>
          <w:sz w:val="22"/>
          <w:szCs w:val="22"/>
        </w:rPr>
        <w:t xml:space="preserve"> to nominate students for these categories. </w:t>
      </w:r>
    </w:p>
    <w:p w14:paraId="39DF6C2F" w14:textId="77777777" w:rsidR="005D37CB" w:rsidRDefault="005D37CB" w:rsidP="005D37CB">
      <w:pPr>
        <w:rPr>
          <w:rFonts w:ascii="Arial" w:hAnsi="Arial"/>
          <w:sz w:val="22"/>
          <w:szCs w:val="22"/>
        </w:rPr>
      </w:pPr>
    </w:p>
    <w:p w14:paraId="384DC461" w14:textId="1F742133" w:rsidR="00807A21" w:rsidRPr="00810D02" w:rsidRDefault="00807A21" w:rsidP="005D37CB">
      <w:pPr>
        <w:rPr>
          <w:rFonts w:ascii="Arial" w:hAnsi="Arial"/>
          <w:sz w:val="22"/>
          <w:szCs w:val="22"/>
        </w:rPr>
      </w:pPr>
      <w:r w:rsidRPr="004E7CA6">
        <w:rPr>
          <w:rFonts w:ascii="Arial" w:hAnsi="Arial"/>
          <w:sz w:val="22"/>
          <w:szCs w:val="22"/>
        </w:rPr>
        <w:t xml:space="preserve">Nominations should be </w:t>
      </w:r>
      <w:r w:rsidR="004169D4" w:rsidRPr="004E7CA6">
        <w:rPr>
          <w:rFonts w:ascii="Arial" w:hAnsi="Arial"/>
          <w:sz w:val="22"/>
          <w:szCs w:val="22"/>
        </w:rPr>
        <w:t xml:space="preserve">sent to </w:t>
      </w:r>
      <w:r w:rsidR="00656160" w:rsidRPr="00656160">
        <w:rPr>
          <w:rFonts w:ascii="Arial" w:hAnsi="Arial"/>
          <w:b/>
          <w:sz w:val="22"/>
          <w:szCs w:val="22"/>
        </w:rPr>
        <w:t>quality</w:t>
      </w:r>
      <w:r w:rsidR="00F11B1A" w:rsidRPr="00656160">
        <w:rPr>
          <w:rFonts w:ascii="Arial" w:hAnsi="Arial"/>
          <w:b/>
          <w:sz w:val="22"/>
          <w:szCs w:val="22"/>
        </w:rPr>
        <w:t>@gatewayqualifications.org.uk</w:t>
      </w:r>
      <w:r w:rsidR="00F11B1A" w:rsidRPr="00810D02">
        <w:rPr>
          <w:rFonts w:ascii="Arial" w:hAnsi="Arial"/>
          <w:sz w:val="22"/>
          <w:szCs w:val="22"/>
        </w:rPr>
        <w:t xml:space="preserve"> </w:t>
      </w:r>
      <w:r w:rsidR="005D37CB">
        <w:rPr>
          <w:rFonts w:ascii="Arial" w:hAnsi="Arial"/>
          <w:sz w:val="22"/>
          <w:szCs w:val="22"/>
        </w:rPr>
        <w:t xml:space="preserve">or uploaded using the following link </w:t>
      </w:r>
      <w:hyperlink r:id="rId7" w:history="1">
        <w:r w:rsidR="005D37CB" w:rsidRPr="00354E6E">
          <w:rPr>
            <w:rStyle w:val="Hyperlink"/>
            <w:rFonts w:ascii="Arial" w:hAnsi="Arial"/>
            <w:sz w:val="22"/>
            <w:szCs w:val="22"/>
          </w:rPr>
          <w:t>https://gatewayqualifications.egnyte.com/ul/ZYTIBvkTq1</w:t>
        </w:r>
      </w:hyperlink>
      <w:r w:rsidR="005D37CB">
        <w:rPr>
          <w:rFonts w:ascii="Arial" w:hAnsi="Arial"/>
          <w:sz w:val="22"/>
          <w:szCs w:val="22"/>
        </w:rPr>
        <w:t xml:space="preserve"> by </w:t>
      </w:r>
      <w:r w:rsidR="005D37CB">
        <w:rPr>
          <w:rFonts w:ascii="Arial" w:hAnsi="Arial"/>
          <w:b/>
          <w:sz w:val="22"/>
          <w:szCs w:val="22"/>
        </w:rPr>
        <w:t>Friday 15 October 2021</w:t>
      </w:r>
      <w:r w:rsidR="002359DB" w:rsidRPr="00810D02">
        <w:rPr>
          <w:rFonts w:ascii="Arial" w:hAnsi="Arial"/>
          <w:sz w:val="22"/>
          <w:szCs w:val="22"/>
        </w:rPr>
        <w:t>.</w:t>
      </w:r>
      <w:r w:rsidR="00FD14C0" w:rsidRPr="00810D02">
        <w:rPr>
          <w:rFonts w:ascii="Arial" w:hAnsi="Arial"/>
          <w:sz w:val="22"/>
          <w:szCs w:val="22"/>
        </w:rPr>
        <w:t xml:space="preserve"> Written covering statements of </w:t>
      </w:r>
      <w:r w:rsidR="00732B15" w:rsidRPr="00810D02">
        <w:rPr>
          <w:rFonts w:ascii="Arial" w:hAnsi="Arial"/>
          <w:sz w:val="22"/>
          <w:szCs w:val="22"/>
        </w:rPr>
        <w:t>enough</w:t>
      </w:r>
      <w:r w:rsidR="00FD14C0" w:rsidRPr="00810D02">
        <w:rPr>
          <w:rFonts w:ascii="Arial" w:hAnsi="Arial"/>
          <w:sz w:val="22"/>
          <w:szCs w:val="22"/>
        </w:rPr>
        <w:t xml:space="preserve"> detail and evidence are required, which specifically support why the student has been nominated for the relevant prize</w:t>
      </w:r>
      <w:r w:rsidR="00954BA6" w:rsidRPr="00810D02">
        <w:rPr>
          <w:rFonts w:ascii="Arial" w:hAnsi="Arial"/>
          <w:sz w:val="22"/>
          <w:szCs w:val="22"/>
        </w:rPr>
        <w:t>.</w:t>
      </w:r>
    </w:p>
    <w:p w14:paraId="1A739116" w14:textId="77777777" w:rsidR="00F11B1A" w:rsidRPr="00810D02" w:rsidRDefault="00F11B1A" w:rsidP="005D37CB">
      <w:pPr>
        <w:rPr>
          <w:rFonts w:ascii="Arial" w:hAnsi="Arial"/>
          <w:sz w:val="22"/>
          <w:szCs w:val="22"/>
        </w:rPr>
      </w:pPr>
    </w:p>
    <w:p w14:paraId="5E91B648" w14:textId="77777777" w:rsidR="00F11B1A" w:rsidRPr="00810D02" w:rsidRDefault="009A2734" w:rsidP="005D37C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Gateway Qualifications will then choose from these nominees and </w:t>
      </w:r>
      <w:r w:rsidR="00F11B1A" w:rsidRPr="00810D02">
        <w:rPr>
          <w:rFonts w:ascii="Arial" w:hAnsi="Arial"/>
          <w:sz w:val="22"/>
          <w:szCs w:val="22"/>
        </w:rPr>
        <w:t>submit</w:t>
      </w:r>
      <w:r>
        <w:rPr>
          <w:rFonts w:ascii="Arial" w:hAnsi="Arial"/>
          <w:sz w:val="22"/>
          <w:szCs w:val="22"/>
        </w:rPr>
        <w:t xml:space="preserve"> 2 entries</w:t>
      </w:r>
      <w:r w:rsidR="00F11B1A" w:rsidRPr="00810D02">
        <w:rPr>
          <w:rFonts w:ascii="Arial" w:hAnsi="Arial"/>
          <w:sz w:val="22"/>
          <w:szCs w:val="22"/>
        </w:rPr>
        <w:t xml:space="preserve"> for the Keith Fletcher Access to HE Memorial</w:t>
      </w:r>
      <w:r>
        <w:rPr>
          <w:rFonts w:ascii="Arial" w:hAnsi="Arial"/>
          <w:sz w:val="22"/>
          <w:szCs w:val="22"/>
        </w:rPr>
        <w:t>.</w:t>
      </w:r>
    </w:p>
    <w:p w14:paraId="170AD854" w14:textId="77777777" w:rsidR="00F11B1A" w:rsidRPr="00810D02" w:rsidRDefault="00F11B1A" w:rsidP="005D37CB">
      <w:pPr>
        <w:rPr>
          <w:rFonts w:ascii="Arial" w:hAnsi="Arial"/>
          <w:sz w:val="22"/>
          <w:szCs w:val="22"/>
        </w:rPr>
      </w:pPr>
    </w:p>
    <w:p w14:paraId="1619BEC6" w14:textId="77777777" w:rsidR="00F11B1A" w:rsidRDefault="00F11B1A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Nominations may be used in Gateway Qualifications publicity and to promote the Access to HE Diploma. National winners and runners up will be used in national Access to HE publicity.</w:t>
      </w:r>
    </w:p>
    <w:p w14:paraId="74B86481" w14:textId="7C65A1E0" w:rsidR="004E7CA6" w:rsidRDefault="004E7CA6" w:rsidP="001267F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620019AA" w14:textId="77777777" w:rsidR="00704F8D" w:rsidRDefault="00704F8D" w:rsidP="001267F1">
      <w:pPr>
        <w:jc w:val="both"/>
        <w:rPr>
          <w:rFonts w:ascii="Arial" w:hAnsi="Arial"/>
          <w:sz w:val="22"/>
          <w:szCs w:val="22"/>
        </w:rPr>
      </w:pPr>
    </w:p>
    <w:p w14:paraId="60F49A01" w14:textId="40DE486A" w:rsidR="004A1541" w:rsidRPr="00810D02" w:rsidRDefault="004A1541" w:rsidP="00656160">
      <w:pPr>
        <w:shd w:val="clear" w:color="auto" w:fill="D9D9D9"/>
        <w:tabs>
          <w:tab w:val="left" w:pos="1050"/>
        </w:tabs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2.  Prize Categories</w:t>
      </w:r>
    </w:p>
    <w:p w14:paraId="22C4FCFE" w14:textId="77777777" w:rsidR="004A1541" w:rsidRPr="00810D02" w:rsidRDefault="004A1541">
      <w:pPr>
        <w:rPr>
          <w:rFonts w:ascii="Arial" w:hAnsi="Arial"/>
          <w:sz w:val="22"/>
          <w:szCs w:val="22"/>
        </w:rPr>
      </w:pPr>
    </w:p>
    <w:p w14:paraId="7A2A73F0" w14:textId="77777777" w:rsidR="004A1541" w:rsidRPr="00810D02" w:rsidRDefault="004A1541" w:rsidP="00B631B0">
      <w:pPr>
        <w:shd w:val="clear" w:color="auto" w:fill="F3F3F3"/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2.1 Outstanding Academic Achievement</w:t>
      </w:r>
      <w:r w:rsidRPr="00810D02">
        <w:rPr>
          <w:rFonts w:ascii="Arial" w:hAnsi="Arial"/>
          <w:sz w:val="22"/>
          <w:szCs w:val="22"/>
        </w:rPr>
        <w:t>:</w:t>
      </w:r>
    </w:p>
    <w:p w14:paraId="49AEABF5" w14:textId="77777777" w:rsidR="004A1541" w:rsidRPr="00810D02" w:rsidRDefault="004A1541">
      <w:pPr>
        <w:ind w:left="720"/>
        <w:rPr>
          <w:rFonts w:ascii="Arial" w:hAnsi="Arial"/>
          <w:sz w:val="22"/>
          <w:szCs w:val="22"/>
        </w:rPr>
      </w:pPr>
    </w:p>
    <w:p w14:paraId="4D07B3E3" w14:textId="77777777" w:rsidR="004A1541" w:rsidRPr="00810D02" w:rsidRDefault="004A1541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 xml:space="preserve">Students proposed in this category should have excelled in their academic study by producing assessed work of a consistently outstanding quality whilst on their Access courses. </w:t>
      </w:r>
    </w:p>
    <w:p w14:paraId="3B8CFC28" w14:textId="77777777" w:rsidR="007009D6" w:rsidRPr="00810D02" w:rsidRDefault="007009D6" w:rsidP="005D37CB">
      <w:pPr>
        <w:rPr>
          <w:rFonts w:ascii="Arial" w:hAnsi="Arial"/>
          <w:sz w:val="22"/>
          <w:szCs w:val="22"/>
        </w:rPr>
      </w:pPr>
    </w:p>
    <w:p w14:paraId="2AB26B91" w14:textId="77777777" w:rsidR="00FD14C0" w:rsidRPr="00810D02" w:rsidRDefault="00FD14C0" w:rsidP="005D37CB">
      <w:pPr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Supporting Statement</w:t>
      </w:r>
    </w:p>
    <w:p w14:paraId="19D555C5" w14:textId="77777777" w:rsidR="00B631B0" w:rsidRPr="00810D02" w:rsidRDefault="00B631B0" w:rsidP="005D37CB">
      <w:pPr>
        <w:rPr>
          <w:rFonts w:ascii="Arial" w:hAnsi="Arial"/>
          <w:sz w:val="22"/>
          <w:szCs w:val="22"/>
        </w:rPr>
      </w:pPr>
    </w:p>
    <w:p w14:paraId="284833F8" w14:textId="77777777" w:rsidR="00B631B0" w:rsidRPr="00810D02" w:rsidRDefault="00B631B0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 xml:space="preserve">For </w:t>
      </w:r>
      <w:r w:rsidRPr="00810D02">
        <w:rPr>
          <w:rFonts w:ascii="Arial" w:hAnsi="Arial"/>
          <w:b/>
          <w:sz w:val="22"/>
          <w:szCs w:val="22"/>
        </w:rPr>
        <w:t>‘Outstanding academic achievement’</w:t>
      </w:r>
      <w:r w:rsidRPr="00810D02">
        <w:rPr>
          <w:rFonts w:ascii="Arial" w:hAnsi="Arial"/>
          <w:sz w:val="22"/>
          <w:szCs w:val="22"/>
        </w:rPr>
        <w:t xml:space="preserve"> the statement should contain </w:t>
      </w:r>
      <w:r w:rsidR="00F55E19" w:rsidRPr="00810D02">
        <w:rPr>
          <w:rFonts w:ascii="Arial" w:hAnsi="Arial"/>
          <w:sz w:val="22"/>
          <w:szCs w:val="22"/>
        </w:rPr>
        <w:t>enough</w:t>
      </w:r>
      <w:r w:rsidRPr="00810D02">
        <w:rPr>
          <w:rFonts w:ascii="Arial" w:hAnsi="Arial"/>
          <w:sz w:val="22"/>
          <w:szCs w:val="22"/>
        </w:rPr>
        <w:t xml:space="preserve"> commentary and detail about the range and type of work submitted by the student and </w:t>
      </w:r>
      <w:r w:rsidR="005A27AA" w:rsidRPr="00810D02">
        <w:rPr>
          <w:rFonts w:ascii="Arial" w:hAnsi="Arial"/>
          <w:sz w:val="22"/>
          <w:szCs w:val="22"/>
        </w:rPr>
        <w:t>their</w:t>
      </w:r>
      <w:r w:rsidRPr="00810D02">
        <w:rPr>
          <w:rFonts w:ascii="Arial" w:hAnsi="Arial"/>
          <w:sz w:val="22"/>
          <w:szCs w:val="22"/>
        </w:rPr>
        <w:t xml:space="preserve"> performance. Where possible this could include statements made by tutors in their feedback on the work. </w:t>
      </w:r>
    </w:p>
    <w:p w14:paraId="74FE7CEB" w14:textId="77777777" w:rsidR="00FD14C0" w:rsidRPr="00810D02" w:rsidRDefault="00FD14C0" w:rsidP="005D37CB">
      <w:pPr>
        <w:ind w:left="720"/>
        <w:rPr>
          <w:rFonts w:ascii="Arial" w:hAnsi="Arial"/>
          <w:sz w:val="22"/>
          <w:szCs w:val="22"/>
        </w:rPr>
      </w:pPr>
    </w:p>
    <w:p w14:paraId="620B3CAE" w14:textId="77777777" w:rsidR="00FD14C0" w:rsidRPr="00810D02" w:rsidRDefault="00FD14C0" w:rsidP="005D37CB">
      <w:pPr>
        <w:rPr>
          <w:rFonts w:ascii="Arial" w:hAnsi="Arial"/>
          <w:sz w:val="22"/>
          <w:szCs w:val="22"/>
        </w:rPr>
      </w:pPr>
      <w:r w:rsidRPr="00706DD0">
        <w:rPr>
          <w:rFonts w:ascii="Arial" w:hAnsi="Arial"/>
          <w:b/>
          <w:sz w:val="22"/>
          <w:szCs w:val="22"/>
          <w:shd w:val="clear" w:color="auto" w:fill="F3F3F3"/>
        </w:rPr>
        <w:t>Supporting evidence</w:t>
      </w:r>
      <w:r w:rsidRPr="00810D02">
        <w:rPr>
          <w:rFonts w:ascii="Arial" w:hAnsi="Arial"/>
          <w:b/>
          <w:sz w:val="22"/>
          <w:szCs w:val="22"/>
          <w:shd w:val="clear" w:color="auto" w:fill="F3F3F3"/>
        </w:rPr>
        <w:t xml:space="preserve"> </w:t>
      </w:r>
    </w:p>
    <w:p w14:paraId="6423BC0C" w14:textId="77777777" w:rsidR="00FD14C0" w:rsidRPr="00810D02" w:rsidRDefault="00FD14C0" w:rsidP="005D37CB">
      <w:pPr>
        <w:ind w:left="720"/>
        <w:rPr>
          <w:rFonts w:ascii="Arial" w:hAnsi="Arial"/>
          <w:sz w:val="22"/>
          <w:szCs w:val="22"/>
        </w:rPr>
      </w:pPr>
    </w:p>
    <w:p w14:paraId="49F1F439" w14:textId="7B705DB8" w:rsidR="00F55E19" w:rsidRPr="00810D02" w:rsidRDefault="00FD14C0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For ‘Outstanding academic achievement’ it is expected that close reference is made to one or more</w:t>
      </w:r>
      <w:r w:rsidR="004001AC" w:rsidRPr="00810D02">
        <w:rPr>
          <w:rFonts w:ascii="Arial" w:hAnsi="Arial"/>
          <w:sz w:val="22"/>
          <w:szCs w:val="22"/>
        </w:rPr>
        <w:t xml:space="preserve"> (up to a maximum of </w:t>
      </w:r>
      <w:r w:rsidR="004001AC" w:rsidRPr="00810D02">
        <w:rPr>
          <w:rFonts w:ascii="Arial" w:hAnsi="Arial"/>
          <w:b/>
          <w:sz w:val="22"/>
          <w:szCs w:val="22"/>
        </w:rPr>
        <w:t>three</w:t>
      </w:r>
      <w:r w:rsidR="004001AC" w:rsidRPr="00810D02">
        <w:rPr>
          <w:rFonts w:ascii="Arial" w:hAnsi="Arial"/>
          <w:sz w:val="22"/>
          <w:szCs w:val="22"/>
        </w:rPr>
        <w:t>)</w:t>
      </w:r>
      <w:r w:rsidRPr="00810D02">
        <w:rPr>
          <w:rFonts w:ascii="Arial" w:hAnsi="Arial"/>
          <w:sz w:val="22"/>
          <w:szCs w:val="22"/>
        </w:rPr>
        <w:t xml:space="preserve"> pieces of assessed work in the supporting statement and that a copy of that work be submitted in an electronic format. Scanned copies of </w:t>
      </w:r>
      <w:r w:rsidR="001267F1" w:rsidRPr="00810D02">
        <w:rPr>
          <w:rFonts w:ascii="Arial" w:hAnsi="Arial"/>
          <w:sz w:val="22"/>
          <w:szCs w:val="22"/>
        </w:rPr>
        <w:t>handwritten</w:t>
      </w:r>
      <w:r w:rsidRPr="00810D02">
        <w:rPr>
          <w:rFonts w:ascii="Arial" w:hAnsi="Arial"/>
          <w:sz w:val="22"/>
          <w:szCs w:val="22"/>
        </w:rPr>
        <w:t xml:space="preserve"> work or of </w:t>
      </w:r>
      <w:r w:rsidR="005A27AA" w:rsidRPr="00810D02">
        <w:rPr>
          <w:rFonts w:ascii="Arial" w:hAnsi="Arial"/>
          <w:sz w:val="22"/>
          <w:szCs w:val="22"/>
        </w:rPr>
        <w:t>word-processed</w:t>
      </w:r>
      <w:r w:rsidRPr="00810D02">
        <w:rPr>
          <w:rFonts w:ascii="Arial" w:hAnsi="Arial"/>
          <w:sz w:val="22"/>
          <w:szCs w:val="22"/>
        </w:rPr>
        <w:t xml:space="preserve"> work with handwritten tutor comments are required. </w:t>
      </w:r>
      <w:r w:rsidRPr="00810D02">
        <w:rPr>
          <w:rFonts w:ascii="Arial" w:hAnsi="Arial"/>
          <w:sz w:val="22"/>
          <w:szCs w:val="22"/>
          <w:u w:val="single"/>
        </w:rPr>
        <w:t>No paper copies will be accepted</w:t>
      </w:r>
      <w:r w:rsidRPr="00810D02">
        <w:rPr>
          <w:rFonts w:ascii="Arial" w:hAnsi="Arial"/>
          <w:sz w:val="22"/>
          <w:szCs w:val="22"/>
        </w:rPr>
        <w:t xml:space="preserve">. </w:t>
      </w:r>
    </w:p>
    <w:p w14:paraId="6232FCB5" w14:textId="77777777" w:rsidR="00F55E19" w:rsidRPr="00810D02" w:rsidRDefault="00F55E19" w:rsidP="005D37CB">
      <w:pPr>
        <w:rPr>
          <w:rFonts w:ascii="Arial" w:hAnsi="Arial"/>
          <w:sz w:val="22"/>
          <w:szCs w:val="22"/>
        </w:rPr>
      </w:pPr>
    </w:p>
    <w:p w14:paraId="591588F7" w14:textId="6EE6453B" w:rsidR="00FD14C0" w:rsidRPr="00810D02" w:rsidRDefault="00F55E19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PLEASE NOTE all work submitted should be anonymised</w:t>
      </w:r>
      <w:r w:rsidRPr="00810D02">
        <w:rPr>
          <w:rFonts w:ascii="Arial" w:hAnsi="Arial"/>
          <w:sz w:val="22"/>
          <w:szCs w:val="22"/>
        </w:rPr>
        <w:t xml:space="preserve"> – the filename should include the AVA name and/or student name for matching documents to nominations but submitted work must have all identifying marks removed, including logos, student, tutor, provider and AVA names, etc. </w:t>
      </w:r>
      <w:r w:rsidR="00634534" w:rsidRPr="00810D02">
        <w:rPr>
          <w:rFonts w:ascii="Arial" w:hAnsi="Arial"/>
          <w:sz w:val="22"/>
          <w:szCs w:val="22"/>
        </w:rPr>
        <w:t xml:space="preserve">All nominations and pieces of work are anonymised for the judging process and if there are logos and/or other identifying marks remaining on feedback sheets, assignment briefs, etc, these may be excluded from the information supplied to the judges. </w:t>
      </w:r>
      <w:r w:rsidR="00FD14C0" w:rsidRPr="00810D02">
        <w:rPr>
          <w:rFonts w:ascii="Arial" w:hAnsi="Arial"/>
          <w:sz w:val="22"/>
          <w:szCs w:val="22"/>
        </w:rPr>
        <w:t xml:space="preserve">Word documents of original student work and </w:t>
      </w:r>
      <w:r w:rsidR="004001AC" w:rsidRPr="00810D02">
        <w:rPr>
          <w:rFonts w:ascii="Arial" w:hAnsi="Arial"/>
          <w:sz w:val="22"/>
          <w:szCs w:val="22"/>
        </w:rPr>
        <w:t>tutor feedback can be submitted</w:t>
      </w:r>
      <w:r w:rsidR="00634534" w:rsidRPr="00810D02">
        <w:rPr>
          <w:rFonts w:ascii="Arial" w:hAnsi="Arial"/>
          <w:sz w:val="22"/>
          <w:szCs w:val="22"/>
        </w:rPr>
        <w:t>.</w:t>
      </w:r>
    </w:p>
    <w:p w14:paraId="2A344413" w14:textId="77777777" w:rsidR="00FD14C0" w:rsidRPr="00810D02" w:rsidRDefault="00FD14C0" w:rsidP="005D37CB">
      <w:pPr>
        <w:ind w:left="360"/>
        <w:rPr>
          <w:rFonts w:ascii="Arial" w:hAnsi="Arial"/>
          <w:sz w:val="22"/>
          <w:szCs w:val="22"/>
        </w:rPr>
      </w:pPr>
    </w:p>
    <w:p w14:paraId="3224464C" w14:textId="77777777" w:rsidR="00FD14C0" w:rsidRPr="00810D02" w:rsidRDefault="00FD14C0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Examples of work</w:t>
      </w:r>
      <w:r w:rsidR="00C20562" w:rsidRPr="00810D02">
        <w:rPr>
          <w:rFonts w:ascii="Arial" w:hAnsi="Arial"/>
          <w:sz w:val="22"/>
          <w:szCs w:val="22"/>
        </w:rPr>
        <w:t xml:space="preserve"> submitted as evidence</w:t>
      </w:r>
      <w:r w:rsidRPr="00810D02">
        <w:rPr>
          <w:rFonts w:ascii="Arial" w:hAnsi="Arial"/>
          <w:sz w:val="22"/>
          <w:szCs w:val="22"/>
        </w:rPr>
        <w:t xml:space="preserve"> might include </w:t>
      </w:r>
      <w:r w:rsidR="005A27AA" w:rsidRPr="00810D02">
        <w:rPr>
          <w:rFonts w:ascii="Arial" w:hAnsi="Arial"/>
          <w:sz w:val="22"/>
          <w:szCs w:val="22"/>
        </w:rPr>
        <w:t>copies of e</w:t>
      </w:r>
      <w:r w:rsidRPr="00810D02">
        <w:rPr>
          <w:rFonts w:ascii="Arial" w:hAnsi="Arial"/>
          <w:sz w:val="22"/>
          <w:szCs w:val="22"/>
        </w:rPr>
        <w:t>ssays</w:t>
      </w:r>
      <w:r w:rsidR="005A27AA" w:rsidRPr="00810D02">
        <w:rPr>
          <w:rFonts w:ascii="Arial" w:hAnsi="Arial"/>
          <w:sz w:val="22"/>
          <w:szCs w:val="22"/>
        </w:rPr>
        <w:t>, p</w:t>
      </w:r>
      <w:r w:rsidRPr="00810D02">
        <w:rPr>
          <w:rFonts w:ascii="Arial" w:hAnsi="Arial"/>
          <w:sz w:val="22"/>
          <w:szCs w:val="22"/>
        </w:rPr>
        <w:t>rojects</w:t>
      </w:r>
      <w:r w:rsidR="005A27AA" w:rsidRPr="00810D02">
        <w:rPr>
          <w:rFonts w:ascii="Arial" w:hAnsi="Arial"/>
          <w:sz w:val="22"/>
          <w:szCs w:val="22"/>
        </w:rPr>
        <w:t>, r</w:t>
      </w:r>
      <w:r w:rsidRPr="00810D02">
        <w:rPr>
          <w:rFonts w:ascii="Arial" w:hAnsi="Arial"/>
          <w:sz w:val="22"/>
          <w:szCs w:val="22"/>
        </w:rPr>
        <w:t>esearch</w:t>
      </w:r>
      <w:r w:rsidR="005A27AA" w:rsidRPr="00810D02">
        <w:rPr>
          <w:rFonts w:ascii="Arial" w:hAnsi="Arial"/>
          <w:sz w:val="22"/>
          <w:szCs w:val="22"/>
        </w:rPr>
        <w:t>, r</w:t>
      </w:r>
      <w:r w:rsidRPr="00810D02">
        <w:rPr>
          <w:rFonts w:ascii="Arial" w:hAnsi="Arial"/>
          <w:sz w:val="22"/>
          <w:szCs w:val="22"/>
        </w:rPr>
        <w:t>eports</w:t>
      </w:r>
      <w:r w:rsidR="005A27AA" w:rsidRPr="00810D02">
        <w:rPr>
          <w:rFonts w:ascii="Arial" w:hAnsi="Arial"/>
          <w:sz w:val="22"/>
          <w:szCs w:val="22"/>
        </w:rPr>
        <w:t>, a</w:t>
      </w:r>
      <w:r w:rsidRPr="00810D02">
        <w:rPr>
          <w:rFonts w:ascii="Arial" w:hAnsi="Arial"/>
          <w:sz w:val="22"/>
          <w:szCs w:val="22"/>
        </w:rPr>
        <w:t>rtefacts produced by the student as recorded in photographs, video clips etc</w:t>
      </w:r>
      <w:r w:rsidR="005A27AA" w:rsidRPr="00810D02">
        <w:rPr>
          <w:rFonts w:ascii="Arial" w:hAnsi="Arial"/>
          <w:sz w:val="22"/>
          <w:szCs w:val="22"/>
        </w:rPr>
        <w:t>, r</w:t>
      </w:r>
      <w:r w:rsidRPr="00810D02">
        <w:rPr>
          <w:rFonts w:ascii="Arial" w:hAnsi="Arial"/>
          <w:sz w:val="22"/>
          <w:szCs w:val="22"/>
        </w:rPr>
        <w:t>ecordings of student performance</w:t>
      </w:r>
      <w:r w:rsidR="005A27AA" w:rsidRPr="00810D02">
        <w:rPr>
          <w:rFonts w:ascii="Arial" w:hAnsi="Arial"/>
          <w:sz w:val="22"/>
          <w:szCs w:val="22"/>
        </w:rPr>
        <w:t>, p</w:t>
      </w:r>
      <w:r w:rsidRPr="00810D02">
        <w:rPr>
          <w:rFonts w:ascii="Arial" w:hAnsi="Arial"/>
          <w:sz w:val="22"/>
          <w:szCs w:val="22"/>
        </w:rPr>
        <w:t>ersonal writing (poems, stories, other texts)</w:t>
      </w:r>
      <w:r w:rsidR="005A27AA" w:rsidRPr="00810D02">
        <w:rPr>
          <w:rFonts w:ascii="Arial" w:hAnsi="Arial"/>
          <w:sz w:val="22"/>
          <w:szCs w:val="22"/>
        </w:rPr>
        <w:t>.</w:t>
      </w:r>
    </w:p>
    <w:p w14:paraId="471D6AAB" w14:textId="77777777" w:rsidR="001267F1" w:rsidRPr="00810D02" w:rsidRDefault="001267F1" w:rsidP="005D37CB">
      <w:pPr>
        <w:rPr>
          <w:rFonts w:ascii="Arial" w:hAnsi="Arial"/>
          <w:sz w:val="22"/>
          <w:szCs w:val="22"/>
        </w:rPr>
      </w:pPr>
    </w:p>
    <w:p w14:paraId="6CEC6365" w14:textId="77777777" w:rsidR="004A1541" w:rsidRPr="00810D02" w:rsidRDefault="00FD14C0" w:rsidP="005D37CB">
      <w:pPr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 xml:space="preserve">2.2 </w:t>
      </w:r>
      <w:r w:rsidR="004A1541" w:rsidRPr="00810D02">
        <w:rPr>
          <w:rFonts w:ascii="Arial" w:hAnsi="Arial"/>
          <w:b/>
          <w:sz w:val="22"/>
          <w:szCs w:val="22"/>
        </w:rPr>
        <w:t>Outstanding Commitment to Study:</w:t>
      </w:r>
    </w:p>
    <w:p w14:paraId="43AE0583" w14:textId="77777777" w:rsidR="004A1541" w:rsidRPr="00810D02" w:rsidRDefault="004A1541" w:rsidP="005D37CB">
      <w:pPr>
        <w:ind w:left="720"/>
        <w:rPr>
          <w:rFonts w:ascii="Arial" w:hAnsi="Arial"/>
          <w:sz w:val="22"/>
          <w:szCs w:val="22"/>
        </w:rPr>
      </w:pPr>
    </w:p>
    <w:p w14:paraId="06165B1E" w14:textId="77777777" w:rsidR="00D32F1F" w:rsidRPr="00810D02" w:rsidRDefault="004A1541" w:rsidP="005D37CB">
      <w:pPr>
        <w:pStyle w:val="ListParagraph"/>
        <w:ind w:left="0"/>
        <w:rPr>
          <w:rFonts w:ascii="Arial" w:hAnsi="Arial" w:cs="Arial"/>
        </w:rPr>
      </w:pPr>
      <w:r w:rsidRPr="00810D02">
        <w:rPr>
          <w:rFonts w:ascii="Arial" w:hAnsi="Arial" w:cs="Arial"/>
        </w:rPr>
        <w:t>Students in this category should have shown</w:t>
      </w:r>
      <w:r w:rsidR="00D32F1F" w:rsidRPr="00810D02">
        <w:rPr>
          <w:rFonts w:ascii="Arial" w:hAnsi="Arial" w:cs="Arial"/>
        </w:rPr>
        <w:t xml:space="preserve"> evidence of some or </w:t>
      </w:r>
      <w:r w:rsidR="00DD0443" w:rsidRPr="00810D02">
        <w:rPr>
          <w:rFonts w:ascii="Arial" w:hAnsi="Arial" w:cs="Arial"/>
        </w:rPr>
        <w:t>all</w:t>
      </w:r>
      <w:r w:rsidR="00D32F1F" w:rsidRPr="00810D02">
        <w:rPr>
          <w:rFonts w:ascii="Arial" w:hAnsi="Arial" w:cs="Arial"/>
        </w:rPr>
        <w:t xml:space="preserve"> the following:</w:t>
      </w:r>
    </w:p>
    <w:p w14:paraId="22B25049" w14:textId="77777777" w:rsidR="00D32F1F" w:rsidRPr="00810D02" w:rsidRDefault="00D32F1F" w:rsidP="005D37CB">
      <w:pPr>
        <w:pStyle w:val="ListParagraph"/>
        <w:ind w:left="0"/>
        <w:rPr>
          <w:rFonts w:ascii="Arial" w:hAnsi="Arial" w:cs="Arial"/>
        </w:rPr>
      </w:pPr>
    </w:p>
    <w:p w14:paraId="2DBED7D0" w14:textId="77777777" w:rsidR="00D32F1F" w:rsidRPr="00810D02" w:rsidRDefault="004A1541" w:rsidP="005D37C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810D02">
        <w:rPr>
          <w:rFonts w:ascii="Arial" w:hAnsi="Arial" w:cs="Arial"/>
        </w:rPr>
        <w:t>outstanding commitment to their Access studies, perhaps in the face of difficult and cha</w:t>
      </w:r>
      <w:r w:rsidR="00D32F1F" w:rsidRPr="00810D02">
        <w:rPr>
          <w:rFonts w:ascii="Arial" w:hAnsi="Arial" w:cs="Arial"/>
        </w:rPr>
        <w:t>llenging personal circumstances,</w:t>
      </w:r>
      <w:r w:rsidRPr="00810D02">
        <w:rPr>
          <w:rFonts w:ascii="Arial" w:hAnsi="Arial" w:cs="Arial"/>
        </w:rPr>
        <w:t xml:space="preserve"> </w:t>
      </w:r>
    </w:p>
    <w:p w14:paraId="0D6A117F" w14:textId="77777777" w:rsidR="00D32F1F" w:rsidRPr="00810D02" w:rsidRDefault="00D32F1F" w:rsidP="005D37CB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810D02">
        <w:rPr>
          <w:rFonts w:ascii="Arial" w:hAnsi="Arial" w:cs="Arial"/>
        </w:rPr>
        <w:t>having made</w:t>
      </w:r>
      <w:r w:rsidR="002359DB" w:rsidRPr="00810D02">
        <w:rPr>
          <w:rFonts w:ascii="Arial" w:hAnsi="Arial" w:cs="Arial"/>
        </w:rPr>
        <w:t xml:space="preserve"> an</w:t>
      </w:r>
      <w:r w:rsidR="002359DB" w:rsidRPr="00810D02">
        <w:rPr>
          <w:rFonts w:ascii="Arial" w:hAnsi="Arial" w:cs="Arial"/>
          <w:lang w:val="en-US"/>
        </w:rPr>
        <w:t xml:space="preserve"> inspirational journey which demonstrates the life transforming power of learning</w:t>
      </w:r>
      <w:r w:rsidRPr="00810D02">
        <w:rPr>
          <w:rFonts w:ascii="Arial" w:hAnsi="Arial" w:cs="Arial"/>
          <w:lang w:val="en-US"/>
        </w:rPr>
        <w:t>,</w:t>
      </w:r>
    </w:p>
    <w:p w14:paraId="392DDAD4" w14:textId="77777777" w:rsidR="00D32F1F" w:rsidRPr="00810D02" w:rsidRDefault="00D32F1F" w:rsidP="005D37CB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810D02">
        <w:rPr>
          <w:rFonts w:ascii="Arial" w:hAnsi="Arial" w:cs="Arial"/>
          <w:lang w:val="en-US"/>
        </w:rPr>
        <w:t xml:space="preserve">individual </w:t>
      </w:r>
      <w:r w:rsidR="002359DB" w:rsidRPr="00810D02">
        <w:rPr>
          <w:rFonts w:ascii="Arial" w:hAnsi="Arial" w:cs="Arial"/>
          <w:lang w:val="en-US"/>
        </w:rPr>
        <w:t xml:space="preserve">achievement beyond </w:t>
      </w:r>
      <w:r w:rsidRPr="00810D02">
        <w:rPr>
          <w:rFonts w:ascii="Arial" w:hAnsi="Arial" w:cs="Arial"/>
          <w:lang w:val="en-US"/>
        </w:rPr>
        <w:t>standard expectations,</w:t>
      </w:r>
    </w:p>
    <w:p w14:paraId="2F30B881" w14:textId="77777777" w:rsidR="002359DB" w:rsidRPr="00810D02" w:rsidRDefault="002359DB" w:rsidP="005D37CB">
      <w:pPr>
        <w:pStyle w:val="ListParagraph"/>
        <w:numPr>
          <w:ilvl w:val="0"/>
          <w:numId w:val="13"/>
        </w:numPr>
        <w:rPr>
          <w:rFonts w:ascii="Arial" w:hAnsi="Arial" w:cs="Arial"/>
          <w:lang w:val="en-US"/>
        </w:rPr>
      </w:pPr>
      <w:r w:rsidRPr="00810D02">
        <w:rPr>
          <w:rFonts w:ascii="Arial" w:hAnsi="Arial" w:cs="Arial"/>
          <w:lang w:val="en-US"/>
        </w:rPr>
        <w:t xml:space="preserve">clear evidence of extra effort above and beyond that which would normally be required of a student. </w:t>
      </w:r>
    </w:p>
    <w:p w14:paraId="7B22FD42" w14:textId="77777777" w:rsidR="00471B7B" w:rsidRPr="00810D02" w:rsidRDefault="00471B7B" w:rsidP="005D37CB">
      <w:pPr>
        <w:rPr>
          <w:rFonts w:ascii="Arial" w:hAnsi="Arial"/>
          <w:b/>
          <w:sz w:val="22"/>
          <w:szCs w:val="22"/>
        </w:rPr>
      </w:pPr>
    </w:p>
    <w:p w14:paraId="3DEDF33B" w14:textId="6DDB69A2" w:rsidR="001267F1" w:rsidRDefault="001267F1" w:rsidP="005D37CB">
      <w:pPr>
        <w:rPr>
          <w:rFonts w:ascii="Arial" w:hAnsi="Arial"/>
          <w:b/>
          <w:sz w:val="22"/>
          <w:szCs w:val="22"/>
        </w:rPr>
      </w:pPr>
    </w:p>
    <w:p w14:paraId="78162961" w14:textId="77777777" w:rsidR="005D37CB" w:rsidRDefault="005D37CB" w:rsidP="005D37CB">
      <w:pPr>
        <w:rPr>
          <w:rFonts w:ascii="Arial" w:hAnsi="Arial"/>
          <w:b/>
          <w:sz w:val="22"/>
          <w:szCs w:val="22"/>
        </w:rPr>
      </w:pPr>
    </w:p>
    <w:p w14:paraId="45E38506" w14:textId="77777777" w:rsidR="005D37CB" w:rsidRDefault="005D37CB" w:rsidP="005D37CB">
      <w:pPr>
        <w:rPr>
          <w:rFonts w:ascii="Arial" w:hAnsi="Arial"/>
          <w:b/>
          <w:sz w:val="22"/>
          <w:szCs w:val="22"/>
        </w:rPr>
      </w:pPr>
    </w:p>
    <w:p w14:paraId="0D4C9F66" w14:textId="77777777" w:rsidR="005D37CB" w:rsidRDefault="005D37CB" w:rsidP="005D37CB">
      <w:pPr>
        <w:rPr>
          <w:rFonts w:ascii="Arial" w:hAnsi="Arial"/>
          <w:b/>
          <w:sz w:val="22"/>
          <w:szCs w:val="22"/>
        </w:rPr>
      </w:pPr>
    </w:p>
    <w:p w14:paraId="3DC14747" w14:textId="77777777" w:rsidR="005D37CB" w:rsidRDefault="005D37CB" w:rsidP="005D37CB">
      <w:pPr>
        <w:rPr>
          <w:rFonts w:ascii="Arial" w:hAnsi="Arial"/>
          <w:b/>
          <w:sz w:val="22"/>
          <w:szCs w:val="22"/>
        </w:rPr>
      </w:pPr>
    </w:p>
    <w:p w14:paraId="085AC95C" w14:textId="4F8BB590" w:rsidR="00AC4204" w:rsidRPr="00810D02" w:rsidRDefault="00AC4204" w:rsidP="005D37CB">
      <w:pPr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lastRenderedPageBreak/>
        <w:t>Supporting Statement</w:t>
      </w:r>
    </w:p>
    <w:p w14:paraId="1DEB95FB" w14:textId="77777777" w:rsidR="00AC4204" w:rsidRPr="00810D02" w:rsidRDefault="00AC4204" w:rsidP="005D37CB">
      <w:pPr>
        <w:rPr>
          <w:rFonts w:ascii="Arial" w:hAnsi="Arial"/>
          <w:sz w:val="22"/>
          <w:szCs w:val="22"/>
        </w:rPr>
      </w:pPr>
    </w:p>
    <w:p w14:paraId="71E58391" w14:textId="059163D6" w:rsidR="001D6729" w:rsidRDefault="00D32F1F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T</w:t>
      </w:r>
      <w:r w:rsidR="001D6729" w:rsidRPr="00810D02">
        <w:rPr>
          <w:rFonts w:ascii="Arial" w:hAnsi="Arial"/>
          <w:sz w:val="22"/>
          <w:szCs w:val="22"/>
        </w:rPr>
        <w:t>he statement should</w:t>
      </w:r>
      <w:r w:rsidRPr="00810D02">
        <w:rPr>
          <w:rFonts w:ascii="Arial" w:hAnsi="Arial"/>
          <w:sz w:val="22"/>
          <w:szCs w:val="22"/>
        </w:rPr>
        <w:t xml:space="preserve"> be a </w:t>
      </w:r>
      <w:r w:rsidRPr="00810D02">
        <w:rPr>
          <w:rFonts w:ascii="Arial" w:hAnsi="Arial"/>
          <w:sz w:val="22"/>
          <w:szCs w:val="22"/>
          <w:u w:val="single"/>
        </w:rPr>
        <w:t>detailed</w:t>
      </w:r>
      <w:r w:rsidRPr="00810D02">
        <w:rPr>
          <w:rFonts w:ascii="Arial" w:hAnsi="Arial"/>
          <w:sz w:val="22"/>
          <w:szCs w:val="22"/>
        </w:rPr>
        <w:t xml:space="preserve"> explanation of how the nominee meets the criteria in 2.2 above. It should</w:t>
      </w:r>
      <w:r w:rsidR="001D6729" w:rsidRPr="00810D02">
        <w:rPr>
          <w:rFonts w:ascii="Arial" w:hAnsi="Arial"/>
          <w:sz w:val="22"/>
          <w:szCs w:val="22"/>
        </w:rPr>
        <w:t xml:space="preserve"> give an indication of the types of barriers that the student </w:t>
      </w:r>
      <w:r w:rsidRPr="00810D02">
        <w:rPr>
          <w:rFonts w:ascii="Arial" w:hAnsi="Arial"/>
          <w:sz w:val="22"/>
          <w:szCs w:val="22"/>
        </w:rPr>
        <w:t>overca</w:t>
      </w:r>
      <w:r w:rsidR="001D6729" w:rsidRPr="00810D02">
        <w:rPr>
          <w:rFonts w:ascii="Arial" w:hAnsi="Arial"/>
          <w:sz w:val="22"/>
          <w:szCs w:val="22"/>
        </w:rPr>
        <w:t>me</w:t>
      </w:r>
      <w:r w:rsidRPr="00810D02">
        <w:rPr>
          <w:rFonts w:ascii="Arial" w:hAnsi="Arial"/>
          <w:sz w:val="22"/>
          <w:szCs w:val="22"/>
        </w:rPr>
        <w:t>.</w:t>
      </w:r>
      <w:r w:rsidR="001D6729" w:rsidRPr="00810D02">
        <w:rPr>
          <w:rFonts w:ascii="Arial" w:hAnsi="Arial"/>
          <w:sz w:val="22"/>
          <w:szCs w:val="22"/>
        </w:rPr>
        <w:t xml:space="preserve"> It would also be helpful to identify any </w:t>
      </w:r>
      <w:r w:rsidR="00DD0443" w:rsidRPr="00810D02">
        <w:rPr>
          <w:rFonts w:ascii="Arial" w:hAnsi="Arial"/>
          <w:sz w:val="22"/>
          <w:szCs w:val="22"/>
        </w:rPr>
        <w:t>skills</w:t>
      </w:r>
      <w:r w:rsidR="001D6729" w:rsidRPr="00810D02">
        <w:rPr>
          <w:rFonts w:ascii="Arial" w:hAnsi="Arial"/>
          <w:sz w:val="22"/>
          <w:szCs w:val="22"/>
        </w:rPr>
        <w:t xml:space="preserve"> that the student displayed in pursuing his/her studies. Whilst the privacy of the student should be respected, it will help the panel of judges to assess the nomination</w:t>
      </w:r>
      <w:r w:rsidRPr="00810D02">
        <w:rPr>
          <w:rFonts w:ascii="Arial" w:hAnsi="Arial"/>
          <w:sz w:val="22"/>
          <w:szCs w:val="22"/>
        </w:rPr>
        <w:t>,</w:t>
      </w:r>
      <w:r w:rsidR="001D6729" w:rsidRPr="00810D02">
        <w:rPr>
          <w:rFonts w:ascii="Arial" w:hAnsi="Arial"/>
          <w:sz w:val="22"/>
          <w:szCs w:val="22"/>
        </w:rPr>
        <w:t xml:space="preserve"> if some detail regarding the challenges facing the student and the way in which they met these challenges, is provided.</w:t>
      </w:r>
      <w:r w:rsidR="0083496C" w:rsidRPr="00810D02">
        <w:rPr>
          <w:rFonts w:ascii="Arial" w:hAnsi="Arial"/>
          <w:sz w:val="22"/>
          <w:szCs w:val="22"/>
        </w:rPr>
        <w:t xml:space="preserve"> </w:t>
      </w:r>
      <w:r w:rsidR="00DD0443" w:rsidRPr="00810D02">
        <w:rPr>
          <w:rFonts w:ascii="Arial" w:hAnsi="Arial"/>
          <w:sz w:val="22"/>
          <w:szCs w:val="22"/>
        </w:rPr>
        <w:t>For nominations in this category to be taken forward there must be a</w:t>
      </w:r>
      <w:r w:rsidR="00F81590" w:rsidRPr="00810D02">
        <w:rPr>
          <w:rFonts w:ascii="Arial" w:hAnsi="Arial"/>
          <w:sz w:val="22"/>
          <w:szCs w:val="22"/>
        </w:rPr>
        <w:t xml:space="preserve"> </w:t>
      </w:r>
      <w:r w:rsidR="00F81590" w:rsidRPr="00810D02">
        <w:rPr>
          <w:rFonts w:ascii="Arial" w:hAnsi="Arial"/>
          <w:b/>
          <w:sz w:val="22"/>
          <w:szCs w:val="22"/>
        </w:rPr>
        <w:t>Personal Statement</w:t>
      </w:r>
      <w:r w:rsidR="00F81590" w:rsidRPr="00810D02">
        <w:rPr>
          <w:rFonts w:ascii="Arial" w:hAnsi="Arial"/>
          <w:sz w:val="22"/>
          <w:szCs w:val="22"/>
        </w:rPr>
        <w:t xml:space="preserve"> from the student themselves</w:t>
      </w:r>
      <w:r w:rsidR="00DD0443" w:rsidRPr="00810D02">
        <w:rPr>
          <w:rFonts w:ascii="Arial" w:hAnsi="Arial"/>
          <w:sz w:val="22"/>
          <w:szCs w:val="22"/>
        </w:rPr>
        <w:t xml:space="preserve"> included with the nomination.</w:t>
      </w:r>
    </w:p>
    <w:p w14:paraId="35AFC9EE" w14:textId="77777777" w:rsidR="00704F8D" w:rsidRPr="00810D02" w:rsidRDefault="00704F8D" w:rsidP="005D37CB">
      <w:pPr>
        <w:rPr>
          <w:rFonts w:ascii="Arial" w:hAnsi="Arial"/>
          <w:sz w:val="22"/>
          <w:szCs w:val="22"/>
        </w:rPr>
      </w:pPr>
    </w:p>
    <w:p w14:paraId="0CF53329" w14:textId="77777777" w:rsidR="004A1541" w:rsidRPr="00810D02" w:rsidRDefault="00D32F1F" w:rsidP="005D37CB">
      <w:pPr>
        <w:shd w:val="clear" w:color="auto" w:fill="D9D9D9"/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3. Submitting the nominations</w:t>
      </w:r>
    </w:p>
    <w:p w14:paraId="35B86B82" w14:textId="77777777" w:rsidR="00D32F1F" w:rsidRPr="00810D02" w:rsidRDefault="00D32F1F" w:rsidP="005D37CB">
      <w:pPr>
        <w:rPr>
          <w:rFonts w:ascii="Arial" w:hAnsi="Arial"/>
          <w:sz w:val="22"/>
          <w:szCs w:val="22"/>
        </w:rPr>
      </w:pPr>
    </w:p>
    <w:p w14:paraId="7F013C3B" w14:textId="13668335" w:rsidR="00F11B1A" w:rsidRDefault="00F11B1A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 xml:space="preserve">Nominations should be emailed to </w:t>
      </w:r>
      <w:r w:rsidR="00656160" w:rsidRPr="00656160">
        <w:rPr>
          <w:rFonts w:ascii="Arial" w:hAnsi="Arial"/>
          <w:b/>
          <w:sz w:val="22"/>
          <w:szCs w:val="22"/>
        </w:rPr>
        <w:t>quality</w:t>
      </w:r>
      <w:r w:rsidRPr="00656160">
        <w:rPr>
          <w:rFonts w:ascii="Arial" w:hAnsi="Arial"/>
          <w:b/>
          <w:sz w:val="22"/>
          <w:szCs w:val="22"/>
        </w:rPr>
        <w:t>@gatewayqualifications</w:t>
      </w:r>
      <w:r w:rsidR="00656160" w:rsidRPr="00656160">
        <w:rPr>
          <w:rFonts w:ascii="Arial" w:hAnsi="Arial"/>
          <w:b/>
          <w:sz w:val="22"/>
          <w:szCs w:val="22"/>
        </w:rPr>
        <w:t>.org.uk</w:t>
      </w:r>
      <w:r w:rsidRPr="00810D02">
        <w:rPr>
          <w:rFonts w:ascii="Arial" w:hAnsi="Arial"/>
          <w:sz w:val="22"/>
          <w:szCs w:val="22"/>
        </w:rPr>
        <w:t xml:space="preserve"> on or before the closing date.</w:t>
      </w:r>
      <w:r w:rsidR="005D37CB">
        <w:rPr>
          <w:rFonts w:ascii="Arial" w:hAnsi="Arial"/>
          <w:sz w:val="22"/>
          <w:szCs w:val="22"/>
        </w:rPr>
        <w:t xml:space="preserve"> If you prefer, please submit using the following link </w:t>
      </w:r>
      <w:hyperlink r:id="rId8" w:history="1">
        <w:r w:rsidR="005D37CB" w:rsidRPr="00354E6E">
          <w:rPr>
            <w:rStyle w:val="Hyperlink"/>
            <w:rFonts w:ascii="Arial" w:hAnsi="Arial"/>
            <w:sz w:val="22"/>
            <w:szCs w:val="22"/>
          </w:rPr>
          <w:t>https://gatewayqualifications.egnyte.com/ul/ZYTIBvkTq1</w:t>
        </w:r>
      </w:hyperlink>
    </w:p>
    <w:p w14:paraId="6D7093C0" w14:textId="77777777" w:rsidR="00F11B1A" w:rsidRPr="00810D02" w:rsidRDefault="00F11B1A" w:rsidP="005D37CB">
      <w:pPr>
        <w:rPr>
          <w:rFonts w:ascii="Arial" w:hAnsi="Arial"/>
          <w:sz w:val="22"/>
          <w:szCs w:val="22"/>
        </w:rPr>
      </w:pPr>
    </w:p>
    <w:p w14:paraId="12E11162" w14:textId="77777777" w:rsidR="008E314A" w:rsidRPr="00810D02" w:rsidRDefault="008E314A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Please ensure that all</w:t>
      </w:r>
      <w:r w:rsidR="003257F3" w:rsidRPr="00810D02">
        <w:rPr>
          <w:rFonts w:ascii="Arial" w:hAnsi="Arial"/>
          <w:sz w:val="22"/>
          <w:szCs w:val="22"/>
        </w:rPr>
        <w:t xml:space="preserve"> supporting </w:t>
      </w:r>
      <w:r w:rsidRPr="00810D02">
        <w:rPr>
          <w:rFonts w:ascii="Arial" w:hAnsi="Arial"/>
          <w:sz w:val="22"/>
          <w:szCs w:val="22"/>
        </w:rPr>
        <w:t xml:space="preserve">documents are in a standard readable format using Word, PDF, JPEG or other standard format which could be opened on PC or Mac. </w:t>
      </w:r>
    </w:p>
    <w:p w14:paraId="5F648DFA" w14:textId="77777777" w:rsidR="008E314A" w:rsidRPr="00471B7B" w:rsidRDefault="008E314A" w:rsidP="005D37CB">
      <w:pPr>
        <w:rPr>
          <w:rFonts w:ascii="Arial" w:hAnsi="Arial"/>
          <w:sz w:val="20"/>
          <w:szCs w:val="20"/>
        </w:rPr>
      </w:pPr>
    </w:p>
    <w:p w14:paraId="2FA7A48F" w14:textId="04AA8569" w:rsidR="008E314A" w:rsidRPr="00810D02" w:rsidRDefault="008E314A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 xml:space="preserve">The closing date for nominations is </w:t>
      </w:r>
      <w:r w:rsidR="005D37CB">
        <w:rPr>
          <w:rFonts w:ascii="Arial" w:hAnsi="Arial"/>
          <w:b/>
          <w:bCs/>
          <w:sz w:val="22"/>
          <w:szCs w:val="22"/>
        </w:rPr>
        <w:t>15 October 2021</w:t>
      </w:r>
      <w:r w:rsidR="00BB7294">
        <w:rPr>
          <w:rFonts w:ascii="Arial" w:hAnsi="Arial"/>
          <w:b/>
          <w:sz w:val="22"/>
          <w:szCs w:val="22"/>
        </w:rPr>
        <w:t>.</w:t>
      </w:r>
    </w:p>
    <w:p w14:paraId="4D60DBA3" w14:textId="77777777" w:rsidR="005A27AA" w:rsidRPr="00471B7B" w:rsidRDefault="005A27AA" w:rsidP="005D37CB">
      <w:pPr>
        <w:rPr>
          <w:rFonts w:ascii="Arial" w:hAnsi="Arial"/>
          <w:sz w:val="20"/>
          <w:szCs w:val="20"/>
        </w:rPr>
      </w:pPr>
    </w:p>
    <w:p w14:paraId="17D6E651" w14:textId="77777777" w:rsidR="00056B71" w:rsidRPr="00810D02" w:rsidRDefault="00F11B1A" w:rsidP="005D37CB">
      <w:pPr>
        <w:shd w:val="clear" w:color="auto" w:fill="D9D9D9"/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4</w:t>
      </w:r>
      <w:r w:rsidR="00056B71" w:rsidRPr="00810D02">
        <w:rPr>
          <w:rFonts w:ascii="Arial" w:hAnsi="Arial"/>
          <w:b/>
          <w:sz w:val="22"/>
          <w:szCs w:val="22"/>
        </w:rPr>
        <w:t>. Publicity and award of prizes</w:t>
      </w:r>
    </w:p>
    <w:p w14:paraId="2A4E6CB2" w14:textId="77777777" w:rsidR="00C65FA7" w:rsidRPr="00810D02" w:rsidRDefault="00C65FA7" w:rsidP="005D37CB">
      <w:pPr>
        <w:rPr>
          <w:rFonts w:ascii="Arial" w:hAnsi="Arial"/>
          <w:sz w:val="22"/>
          <w:szCs w:val="22"/>
        </w:rPr>
      </w:pPr>
    </w:p>
    <w:p w14:paraId="1DACB624" w14:textId="77777777" w:rsidR="00F11B1A" w:rsidRPr="00810D02" w:rsidRDefault="00F11B1A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Nominations may be used in Gateway Qualifications publicity material and to promote the Access to HE Diploma.</w:t>
      </w:r>
    </w:p>
    <w:p w14:paraId="05D455E1" w14:textId="77777777" w:rsidR="00F11B1A" w:rsidRPr="00810D02" w:rsidRDefault="00F11B1A" w:rsidP="005D37CB">
      <w:pPr>
        <w:rPr>
          <w:rFonts w:ascii="Arial" w:hAnsi="Arial"/>
          <w:sz w:val="22"/>
          <w:szCs w:val="22"/>
        </w:rPr>
      </w:pPr>
    </w:p>
    <w:p w14:paraId="3DEF4133" w14:textId="77777777" w:rsidR="00F11B1A" w:rsidRPr="00810D02" w:rsidRDefault="00F11B1A" w:rsidP="005D37CB">
      <w:pPr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Winners will have their nominations entered into the Keith Fletcher Access to HE Memorial Prizes and may feature in national Access to HE publicity.</w:t>
      </w:r>
    </w:p>
    <w:p w14:paraId="1EA51EAA" w14:textId="77777777" w:rsidR="00F11B1A" w:rsidRDefault="00F11B1A" w:rsidP="005D37CB">
      <w:pPr>
        <w:rPr>
          <w:rFonts w:ascii="Arial" w:hAnsi="Arial"/>
          <w:sz w:val="20"/>
          <w:szCs w:val="20"/>
        </w:rPr>
      </w:pPr>
    </w:p>
    <w:p w14:paraId="3F963121" w14:textId="77777777" w:rsidR="004A1541" w:rsidRPr="00810D02" w:rsidRDefault="00EC0249" w:rsidP="005D37CB">
      <w:pPr>
        <w:shd w:val="clear" w:color="auto" w:fill="D9D9D9"/>
        <w:rPr>
          <w:rFonts w:ascii="Arial" w:hAnsi="Arial"/>
          <w:b/>
          <w:sz w:val="22"/>
          <w:szCs w:val="22"/>
        </w:rPr>
      </w:pPr>
      <w:r w:rsidRPr="00810D02">
        <w:rPr>
          <w:rFonts w:ascii="Arial" w:hAnsi="Arial"/>
          <w:b/>
          <w:sz w:val="22"/>
          <w:szCs w:val="22"/>
        </w:rPr>
        <w:t>5.</w:t>
      </w:r>
      <w:r w:rsidR="004E1D4B" w:rsidRPr="00810D02">
        <w:rPr>
          <w:rFonts w:ascii="Arial" w:hAnsi="Arial"/>
          <w:b/>
          <w:sz w:val="22"/>
          <w:szCs w:val="22"/>
        </w:rPr>
        <w:t xml:space="preserve"> </w:t>
      </w:r>
      <w:r w:rsidR="00C65FA7" w:rsidRPr="00810D02">
        <w:rPr>
          <w:rFonts w:ascii="Arial" w:hAnsi="Arial"/>
          <w:b/>
          <w:sz w:val="22"/>
          <w:szCs w:val="22"/>
        </w:rPr>
        <w:t xml:space="preserve">General </w:t>
      </w:r>
      <w:r w:rsidR="004A1541" w:rsidRPr="00810D02">
        <w:rPr>
          <w:rFonts w:ascii="Arial" w:hAnsi="Arial"/>
          <w:b/>
          <w:sz w:val="22"/>
          <w:szCs w:val="22"/>
        </w:rPr>
        <w:t>Rules &amp; Conditions</w:t>
      </w:r>
    </w:p>
    <w:p w14:paraId="7FE7A2DD" w14:textId="77777777" w:rsidR="004A1541" w:rsidRPr="00810D02" w:rsidRDefault="004A1541" w:rsidP="005D37CB">
      <w:pPr>
        <w:rPr>
          <w:rFonts w:ascii="Arial" w:hAnsi="Arial"/>
          <w:sz w:val="22"/>
          <w:szCs w:val="22"/>
        </w:rPr>
      </w:pPr>
    </w:p>
    <w:p w14:paraId="745FFD5B" w14:textId="77777777" w:rsidR="008B1123" w:rsidRPr="00810D02" w:rsidRDefault="004A1541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 xml:space="preserve">Only </w:t>
      </w:r>
      <w:r w:rsidRPr="00810D02">
        <w:rPr>
          <w:rFonts w:ascii="Arial" w:hAnsi="Arial"/>
          <w:b/>
          <w:sz w:val="22"/>
          <w:szCs w:val="22"/>
          <w:u w:val="single"/>
        </w:rPr>
        <w:t>one</w:t>
      </w:r>
      <w:r w:rsidRPr="00810D02">
        <w:rPr>
          <w:rFonts w:ascii="Arial" w:hAnsi="Arial"/>
          <w:sz w:val="22"/>
          <w:szCs w:val="22"/>
        </w:rPr>
        <w:t xml:space="preserve"> student should be nominated for each category per </w:t>
      </w:r>
      <w:r w:rsidR="00535ED0">
        <w:rPr>
          <w:rFonts w:ascii="Arial" w:hAnsi="Arial"/>
          <w:sz w:val="22"/>
          <w:szCs w:val="22"/>
        </w:rPr>
        <w:t>Centre</w:t>
      </w:r>
      <w:r w:rsidRPr="00810D02">
        <w:rPr>
          <w:rFonts w:ascii="Arial" w:hAnsi="Arial"/>
          <w:sz w:val="22"/>
          <w:szCs w:val="22"/>
        </w:rPr>
        <w:t>.</w:t>
      </w:r>
      <w:r w:rsidR="008B1123" w:rsidRPr="00810D02">
        <w:rPr>
          <w:rFonts w:ascii="Arial" w:hAnsi="Arial"/>
          <w:sz w:val="22"/>
          <w:szCs w:val="22"/>
        </w:rPr>
        <w:br/>
      </w:r>
    </w:p>
    <w:p w14:paraId="21877CAE" w14:textId="77777777" w:rsidR="008B1123" w:rsidRPr="00810D02" w:rsidRDefault="008B1123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 xml:space="preserve">Nominations </w:t>
      </w:r>
      <w:r w:rsidRPr="00810D02">
        <w:rPr>
          <w:rFonts w:ascii="Arial" w:hAnsi="Arial"/>
          <w:b/>
          <w:sz w:val="22"/>
          <w:szCs w:val="22"/>
          <w:u w:val="single"/>
        </w:rPr>
        <w:t>must</w:t>
      </w:r>
      <w:r w:rsidRPr="00810D02">
        <w:rPr>
          <w:rFonts w:ascii="Arial" w:hAnsi="Arial"/>
          <w:sz w:val="22"/>
          <w:szCs w:val="22"/>
        </w:rPr>
        <w:t xml:space="preserve"> be received on the nomination forms to ensure consistency for judging.</w:t>
      </w:r>
    </w:p>
    <w:p w14:paraId="65C6D2FC" w14:textId="77777777" w:rsidR="004A1541" w:rsidRPr="00810D02" w:rsidRDefault="004A1541" w:rsidP="005D37CB">
      <w:pPr>
        <w:rPr>
          <w:rFonts w:ascii="Arial" w:hAnsi="Arial"/>
          <w:sz w:val="22"/>
          <w:szCs w:val="22"/>
        </w:rPr>
      </w:pPr>
    </w:p>
    <w:p w14:paraId="1798FB18" w14:textId="77777777" w:rsidR="004A1541" w:rsidRPr="00810D02" w:rsidRDefault="004A1541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An individual student can only be nominated for one category.</w:t>
      </w:r>
    </w:p>
    <w:p w14:paraId="62E5909F" w14:textId="77777777" w:rsidR="004A1541" w:rsidRPr="00810D02" w:rsidRDefault="004A1541" w:rsidP="005D37CB">
      <w:pPr>
        <w:rPr>
          <w:rFonts w:ascii="Arial" w:hAnsi="Arial"/>
          <w:sz w:val="22"/>
          <w:szCs w:val="22"/>
        </w:rPr>
      </w:pPr>
    </w:p>
    <w:p w14:paraId="1BEA19DA" w14:textId="77777777" w:rsidR="004A1541" w:rsidRPr="00810D02" w:rsidRDefault="004A1541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The decisions of the panel of judges will be final.</w:t>
      </w:r>
    </w:p>
    <w:p w14:paraId="7EEE7DDC" w14:textId="77777777" w:rsidR="004A1541" w:rsidRPr="00810D02" w:rsidRDefault="004A1541" w:rsidP="005D37CB">
      <w:pPr>
        <w:rPr>
          <w:rFonts w:ascii="Arial" w:hAnsi="Arial"/>
          <w:sz w:val="22"/>
          <w:szCs w:val="22"/>
        </w:rPr>
      </w:pPr>
    </w:p>
    <w:p w14:paraId="1E5F4D92" w14:textId="77777777" w:rsidR="004A1541" w:rsidRPr="00810D02" w:rsidRDefault="00EC0249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810D02">
        <w:rPr>
          <w:rFonts w:ascii="Arial" w:hAnsi="Arial"/>
          <w:sz w:val="22"/>
          <w:szCs w:val="22"/>
        </w:rPr>
        <w:t>By nominating you are declaring that you have obtained prior permission of the nominee for using his/her details in any subsequent publicity relating to the awards.</w:t>
      </w:r>
    </w:p>
    <w:p w14:paraId="492F9C33" w14:textId="77777777" w:rsidR="004A1541" w:rsidRPr="00810D02" w:rsidRDefault="004A1541" w:rsidP="005D37CB">
      <w:pPr>
        <w:rPr>
          <w:rFonts w:ascii="Arial" w:hAnsi="Arial"/>
          <w:sz w:val="22"/>
          <w:szCs w:val="22"/>
        </w:rPr>
      </w:pPr>
    </w:p>
    <w:p w14:paraId="466B9678" w14:textId="77777777" w:rsidR="001267F1" w:rsidRDefault="00535ED0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At the national event, i</w:t>
      </w:r>
      <w:r w:rsidR="004A1541" w:rsidRPr="00810D02">
        <w:rPr>
          <w:rFonts w:ascii="Arial" w:hAnsi="Arial"/>
          <w:sz w:val="22"/>
          <w:szCs w:val="22"/>
        </w:rPr>
        <w:t>n each category there will be a winner and a runner up</w:t>
      </w:r>
      <w:r w:rsidR="00471B7B" w:rsidRPr="00950883">
        <w:rPr>
          <w:rFonts w:ascii="Arial" w:hAnsi="Arial"/>
          <w:sz w:val="20"/>
          <w:szCs w:val="20"/>
        </w:rPr>
        <w:br/>
      </w:r>
    </w:p>
    <w:p w14:paraId="7F0A3015" w14:textId="57D2A0B1" w:rsidR="00471B7B" w:rsidRPr="001267F1" w:rsidRDefault="007C31D9" w:rsidP="005D37C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1267F1">
        <w:rPr>
          <w:rFonts w:ascii="Arial" w:hAnsi="Arial" w:cs="Arial"/>
          <w:sz w:val="22"/>
          <w:szCs w:val="22"/>
          <w:lang w:eastAsia="en-GB"/>
        </w:rPr>
        <w:t xml:space="preserve">GDPR: </w:t>
      </w:r>
      <w:r w:rsidR="00AC12EA" w:rsidRPr="001267F1">
        <w:rPr>
          <w:rFonts w:ascii="Arial" w:hAnsi="Arial" w:cs="Arial"/>
          <w:sz w:val="22"/>
          <w:szCs w:val="22"/>
          <w:lang w:eastAsia="en-GB"/>
        </w:rPr>
        <w:t xml:space="preserve">Gateway Qualifications is committed to protecting your personal information and respecting your privacy. </w:t>
      </w:r>
      <w:r w:rsidR="00AC12EA" w:rsidRPr="001267F1">
        <w:rPr>
          <w:rFonts w:ascii="Arial" w:hAnsi="Arial" w:cs="Arial"/>
          <w:iCs/>
          <w:sz w:val="22"/>
          <w:szCs w:val="22"/>
        </w:rPr>
        <w:t>We process personal data in</w:t>
      </w:r>
      <w:r w:rsidR="00AC12EA" w:rsidRPr="001267F1">
        <w:rPr>
          <w:rFonts w:ascii="Arial" w:hAnsi="Arial" w:cs="Arial"/>
          <w:iCs/>
          <w:color w:val="959595"/>
          <w:sz w:val="22"/>
          <w:szCs w:val="22"/>
        </w:rPr>
        <w:t xml:space="preserve"> </w:t>
      </w:r>
      <w:r w:rsidR="00AC12EA" w:rsidRPr="001267F1">
        <w:rPr>
          <w:rFonts w:ascii="Arial" w:hAnsi="Arial" w:cs="Arial"/>
          <w:iCs/>
          <w:sz w:val="22"/>
          <w:szCs w:val="22"/>
        </w:rPr>
        <w:t xml:space="preserve">line with our </w:t>
      </w:r>
      <w:hyperlink r:id="rId9" w:tgtFrame="_blank" w:tooltip="Privacy Notice" w:history="1">
        <w:r w:rsidR="00AC12EA" w:rsidRPr="001267F1">
          <w:rPr>
            <w:rStyle w:val="Strong"/>
            <w:rFonts w:ascii="Arial" w:hAnsi="Arial" w:cs="Arial"/>
            <w:b w:val="0"/>
            <w:bCs w:val="0"/>
            <w:sz w:val="22"/>
            <w:szCs w:val="22"/>
          </w:rPr>
          <w:t>Privacy Notice</w:t>
        </w:r>
      </w:hyperlink>
      <w:r w:rsidR="00AC12EA" w:rsidRPr="001267F1">
        <w:rPr>
          <w:rFonts w:ascii="Arial" w:hAnsi="Arial" w:cs="Arial"/>
          <w:iCs/>
          <w:sz w:val="22"/>
          <w:szCs w:val="22"/>
        </w:rPr>
        <w:t xml:space="preserve">. </w:t>
      </w:r>
      <w:hyperlink r:id="rId10" w:history="1">
        <w:r w:rsidR="00810D02" w:rsidRPr="001267F1">
          <w:rPr>
            <w:rStyle w:val="Hyperlink"/>
            <w:rFonts w:ascii="Arial" w:hAnsi="Arial" w:cs="Arial"/>
            <w:iCs/>
            <w:sz w:val="22"/>
            <w:szCs w:val="22"/>
          </w:rPr>
          <w:t>https://www.gatewayqualifications.org.uk/privacy-notice/</w:t>
        </w:r>
      </w:hyperlink>
      <w:r w:rsidR="00810D02" w:rsidRPr="001267F1">
        <w:rPr>
          <w:rFonts w:ascii="Arial" w:hAnsi="Arial" w:cs="Arial"/>
          <w:iCs/>
          <w:sz w:val="22"/>
          <w:szCs w:val="22"/>
        </w:rPr>
        <w:t xml:space="preserve"> </w:t>
      </w:r>
      <w:r w:rsidR="00AC12EA" w:rsidRPr="001267F1">
        <w:rPr>
          <w:rFonts w:ascii="Arial" w:hAnsi="Arial" w:cs="Arial"/>
          <w:iCs/>
          <w:sz w:val="22"/>
          <w:szCs w:val="22"/>
        </w:rPr>
        <w:t xml:space="preserve">Winning submissions will be passed onto LASER who process </w:t>
      </w:r>
      <w:r w:rsidR="001C22B8" w:rsidRPr="001267F1">
        <w:rPr>
          <w:rFonts w:ascii="Arial" w:hAnsi="Arial" w:cs="Arial"/>
          <w:iCs/>
          <w:sz w:val="22"/>
          <w:szCs w:val="22"/>
        </w:rPr>
        <w:t>information</w:t>
      </w:r>
      <w:r w:rsidR="00AC12EA" w:rsidRPr="001267F1">
        <w:rPr>
          <w:rFonts w:ascii="Arial" w:hAnsi="Arial" w:cs="Arial"/>
          <w:iCs/>
          <w:sz w:val="22"/>
          <w:szCs w:val="22"/>
        </w:rPr>
        <w:t xml:space="preserve"> in line with their Privacy Notice</w:t>
      </w:r>
      <w:r w:rsidR="00AC12EA" w:rsidRPr="001267F1">
        <w:rPr>
          <w:rFonts w:ascii="Arial" w:hAnsi="Arial" w:cs="Arial"/>
          <w:sz w:val="22"/>
          <w:szCs w:val="22"/>
          <w:lang w:eastAsia="en-GB"/>
        </w:rPr>
        <w:t xml:space="preserve"> </w:t>
      </w:r>
      <w:hyperlink r:id="rId11" w:history="1">
        <w:r w:rsidR="00471B7B" w:rsidRPr="001267F1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https://www.laser-awards.org.uk/wp-content/uploads/2018/05/LASER-Privacy-Notice.pdf</w:t>
        </w:r>
      </w:hyperlink>
      <w:r w:rsidR="00471B7B" w:rsidRPr="001267F1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4E386EC" w14:textId="5EC455F4" w:rsidR="004A1541" w:rsidRDefault="004A1541">
      <w:pPr>
        <w:ind w:left="360"/>
        <w:rPr>
          <w:rFonts w:ascii="Arial" w:hAnsi="Arial"/>
          <w:sz w:val="20"/>
          <w:szCs w:val="20"/>
        </w:rPr>
      </w:pPr>
    </w:p>
    <w:p w14:paraId="2D225958" w14:textId="19CA476F" w:rsidR="00FC22F4" w:rsidRDefault="00FC22F4">
      <w:pPr>
        <w:ind w:left="360"/>
        <w:rPr>
          <w:rFonts w:ascii="Arial" w:hAnsi="Arial"/>
          <w:sz w:val="20"/>
          <w:szCs w:val="20"/>
        </w:rPr>
      </w:pPr>
    </w:p>
    <w:p w14:paraId="0023253A" w14:textId="77777777" w:rsidR="00FC22F4" w:rsidRPr="00471B7B" w:rsidRDefault="00FC22F4">
      <w:pPr>
        <w:ind w:left="360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9"/>
        <w:gridCol w:w="5141"/>
      </w:tblGrid>
      <w:tr w:rsidR="004A1541" w:rsidRPr="004A1541" w14:paraId="4F400313" w14:textId="77777777" w:rsidTr="005D37CB">
        <w:tc>
          <w:tcPr>
            <w:tcW w:w="8290" w:type="dxa"/>
            <w:gridSpan w:val="2"/>
            <w:shd w:val="clear" w:color="auto" w:fill="C45911"/>
          </w:tcPr>
          <w:p w14:paraId="6A5E14D0" w14:textId="77777777" w:rsidR="00634534" w:rsidRDefault="00634534" w:rsidP="004A1541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</w:p>
          <w:p w14:paraId="36515B4F" w14:textId="45367126" w:rsidR="000F580E" w:rsidRPr="001D071A" w:rsidRDefault="004A1541" w:rsidP="004A1541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Nomination Form for </w:t>
            </w:r>
            <w:r w:rsidR="000F580E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the Keith Fletcher Access </w:t>
            </w:r>
            <w:r w:rsidR="00C964DB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to HE Memorial </w:t>
            </w:r>
            <w:r w:rsidR="000F580E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Prize </w:t>
            </w:r>
            <w:r w:rsidR="004234AB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20</w:t>
            </w:r>
            <w:r w:rsidR="001267F1">
              <w:rPr>
                <w:rFonts w:ascii="Arial" w:hAnsi="Arial"/>
                <w:b/>
                <w:color w:val="FFFFFF"/>
                <w:sz w:val="32"/>
                <w:szCs w:val="32"/>
              </w:rPr>
              <w:t>20</w:t>
            </w:r>
            <w:r w:rsidR="005D37CB">
              <w:rPr>
                <w:rFonts w:ascii="Arial" w:hAnsi="Arial"/>
                <w:b/>
                <w:color w:val="FFFFFF"/>
                <w:sz w:val="32"/>
                <w:szCs w:val="32"/>
              </w:rPr>
              <w:t>-21</w:t>
            </w:r>
            <w:r w:rsidR="000F580E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 in the category </w:t>
            </w:r>
          </w:p>
          <w:p w14:paraId="6A28C72E" w14:textId="77777777" w:rsidR="000F580E" w:rsidRPr="001D071A" w:rsidRDefault="000F580E" w:rsidP="004A1541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‘</w:t>
            </w:r>
            <w:r w:rsidR="004A1541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Outstanding Academic Achievement</w:t>
            </w: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’</w:t>
            </w:r>
            <w:r w:rsidR="004A1541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 </w:t>
            </w:r>
          </w:p>
          <w:p w14:paraId="396E159D" w14:textId="77777777" w:rsidR="004A1541" w:rsidRPr="004A1541" w:rsidRDefault="004A1541" w:rsidP="004A1541">
            <w:pPr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7009D6" w:rsidRPr="004A1541" w14:paraId="2A646C7A" w14:textId="77777777" w:rsidTr="005D37CB">
        <w:tc>
          <w:tcPr>
            <w:tcW w:w="3149" w:type="dxa"/>
            <w:shd w:val="clear" w:color="auto" w:fill="F3F3F3"/>
          </w:tcPr>
          <w:p w14:paraId="65C2BDFA" w14:textId="77777777" w:rsidR="007009D6" w:rsidRDefault="007009D6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AVA</w:t>
            </w:r>
          </w:p>
          <w:p w14:paraId="7AFF03FF" w14:textId="77777777" w:rsidR="004234AB" w:rsidRPr="004A1541" w:rsidRDefault="004234A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24494839" w14:textId="48D4B048" w:rsidR="007009D6" w:rsidRPr="004A1541" w:rsidRDefault="001267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Gateway Qualifications</w:t>
            </w:r>
          </w:p>
        </w:tc>
      </w:tr>
      <w:tr w:rsidR="007009D6" w:rsidRPr="004A1541" w14:paraId="1BBF438E" w14:textId="77777777" w:rsidTr="005D37CB">
        <w:tc>
          <w:tcPr>
            <w:tcW w:w="8290" w:type="dxa"/>
            <w:gridSpan w:val="2"/>
            <w:shd w:val="clear" w:color="auto" w:fill="F3F3F3"/>
          </w:tcPr>
          <w:p w14:paraId="69A25FE1" w14:textId="77777777" w:rsidR="007009D6" w:rsidRPr="004234AB" w:rsidRDefault="000F580E" w:rsidP="004A1541">
            <w:pPr>
              <w:rPr>
                <w:rFonts w:ascii="Arial" w:hAnsi="Arial"/>
                <w:b/>
                <w:sz w:val="22"/>
              </w:rPr>
            </w:pPr>
            <w:r w:rsidRPr="004234AB">
              <w:rPr>
                <w:rFonts w:ascii="Arial" w:hAnsi="Arial"/>
                <w:b/>
                <w:sz w:val="22"/>
              </w:rPr>
              <w:t>Nominee</w:t>
            </w:r>
            <w:r w:rsidR="004234AB" w:rsidRPr="004234AB">
              <w:rPr>
                <w:rFonts w:ascii="Arial" w:hAnsi="Arial"/>
                <w:b/>
                <w:sz w:val="22"/>
              </w:rPr>
              <w:t xml:space="preserve"> Details</w:t>
            </w:r>
            <w:r w:rsidR="007009D6" w:rsidRPr="004234AB">
              <w:rPr>
                <w:rFonts w:ascii="Arial" w:hAnsi="Arial"/>
                <w:b/>
                <w:sz w:val="22"/>
              </w:rPr>
              <w:t>:</w:t>
            </w:r>
          </w:p>
          <w:p w14:paraId="15453998" w14:textId="77777777" w:rsidR="004234AB" w:rsidRPr="004A1541" w:rsidRDefault="004234AB" w:rsidP="004A1541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4FE13FCF" w14:textId="77777777" w:rsidTr="005D37CB">
        <w:tc>
          <w:tcPr>
            <w:tcW w:w="3149" w:type="dxa"/>
            <w:shd w:val="clear" w:color="auto" w:fill="F3F3F3"/>
          </w:tcPr>
          <w:p w14:paraId="138F4F11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Student Name</w:t>
            </w:r>
          </w:p>
        </w:tc>
        <w:tc>
          <w:tcPr>
            <w:tcW w:w="5141" w:type="dxa"/>
            <w:shd w:val="clear" w:color="auto" w:fill="auto"/>
          </w:tcPr>
          <w:p w14:paraId="7BD906A7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2E7AA374" w14:textId="77777777" w:rsidTr="005D37CB">
        <w:tc>
          <w:tcPr>
            <w:tcW w:w="3149" w:type="dxa"/>
            <w:shd w:val="clear" w:color="auto" w:fill="F3F3F3"/>
          </w:tcPr>
          <w:p w14:paraId="0F59CDE1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5141" w:type="dxa"/>
            <w:shd w:val="clear" w:color="auto" w:fill="auto"/>
          </w:tcPr>
          <w:p w14:paraId="033BF6E0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1D4FB3C8" w14:textId="77777777" w:rsidTr="005D37CB">
        <w:tc>
          <w:tcPr>
            <w:tcW w:w="3149" w:type="dxa"/>
            <w:shd w:val="clear" w:color="auto" w:fill="F3F3F3"/>
          </w:tcPr>
          <w:p w14:paraId="31DD55D6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5141" w:type="dxa"/>
            <w:shd w:val="clear" w:color="auto" w:fill="auto"/>
          </w:tcPr>
          <w:p w14:paraId="1332C22B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78E8570C" w14:textId="77777777" w:rsidTr="005D37CB">
        <w:tc>
          <w:tcPr>
            <w:tcW w:w="3149" w:type="dxa"/>
            <w:tcBorders>
              <w:bottom w:val="single" w:sz="4" w:space="0" w:color="auto"/>
            </w:tcBorders>
            <w:shd w:val="clear" w:color="auto" w:fill="F3F3F3"/>
          </w:tcPr>
          <w:p w14:paraId="15B0B010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365F1654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003CEC31" w14:textId="77777777" w:rsidTr="005D37CB">
        <w:tc>
          <w:tcPr>
            <w:tcW w:w="8290" w:type="dxa"/>
            <w:gridSpan w:val="2"/>
            <w:shd w:val="clear" w:color="auto" w:fill="F3F3F3"/>
          </w:tcPr>
          <w:p w14:paraId="046072F4" w14:textId="77777777" w:rsidR="007009D6" w:rsidRPr="004234AB" w:rsidRDefault="007009D6" w:rsidP="004234AB">
            <w:pPr>
              <w:rPr>
                <w:rFonts w:ascii="Arial" w:hAnsi="Arial"/>
                <w:b/>
                <w:sz w:val="22"/>
              </w:rPr>
            </w:pPr>
            <w:r w:rsidRPr="004234AB">
              <w:rPr>
                <w:rFonts w:ascii="Arial" w:hAnsi="Arial"/>
                <w:b/>
                <w:sz w:val="22"/>
              </w:rPr>
              <w:t>Course Details:</w:t>
            </w:r>
            <w:r w:rsidR="0069229D" w:rsidRPr="004234AB">
              <w:rPr>
                <w:rFonts w:ascii="Arial" w:hAnsi="Arial"/>
                <w:b/>
                <w:sz w:val="22"/>
              </w:rPr>
              <w:t xml:space="preserve"> </w:t>
            </w:r>
          </w:p>
          <w:p w14:paraId="0326BD68" w14:textId="77777777" w:rsidR="004234AB" w:rsidRPr="004A1541" w:rsidRDefault="004234AB" w:rsidP="004234AB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31546824" w14:textId="77777777" w:rsidTr="005D37CB">
        <w:tc>
          <w:tcPr>
            <w:tcW w:w="3149" w:type="dxa"/>
            <w:shd w:val="clear" w:color="auto" w:fill="F3F3F3"/>
          </w:tcPr>
          <w:p w14:paraId="3C3DCA20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Centre Name</w:t>
            </w:r>
          </w:p>
        </w:tc>
        <w:tc>
          <w:tcPr>
            <w:tcW w:w="5141" w:type="dxa"/>
            <w:shd w:val="clear" w:color="auto" w:fill="auto"/>
          </w:tcPr>
          <w:p w14:paraId="2980128D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47E766A5" w14:textId="77777777" w:rsidTr="005D37CB">
        <w:tc>
          <w:tcPr>
            <w:tcW w:w="3149" w:type="dxa"/>
            <w:shd w:val="clear" w:color="auto" w:fill="F3F3F3"/>
          </w:tcPr>
          <w:p w14:paraId="0E2BFA68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Access </w:t>
            </w:r>
            <w:r w:rsidR="00C964DB">
              <w:rPr>
                <w:rFonts w:ascii="Arial" w:hAnsi="Arial"/>
                <w:sz w:val="22"/>
              </w:rPr>
              <w:t xml:space="preserve">to HE </w:t>
            </w:r>
            <w:r w:rsidRPr="004A1541">
              <w:rPr>
                <w:rFonts w:ascii="Arial" w:hAnsi="Arial"/>
                <w:sz w:val="22"/>
              </w:rPr>
              <w:t>Diploma Title</w:t>
            </w:r>
          </w:p>
        </w:tc>
        <w:tc>
          <w:tcPr>
            <w:tcW w:w="5141" w:type="dxa"/>
            <w:shd w:val="clear" w:color="auto" w:fill="auto"/>
          </w:tcPr>
          <w:p w14:paraId="48322CA4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75374B2F" w14:textId="77777777" w:rsidTr="005D37CB">
        <w:tc>
          <w:tcPr>
            <w:tcW w:w="3149" w:type="dxa"/>
            <w:tcBorders>
              <w:bottom w:val="single" w:sz="4" w:space="0" w:color="auto"/>
            </w:tcBorders>
            <w:shd w:val="clear" w:color="auto" w:fill="F3F3F3"/>
          </w:tcPr>
          <w:p w14:paraId="1359A455" w14:textId="77777777" w:rsidR="007009D6" w:rsidRPr="004A1541" w:rsidRDefault="007009D6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Dates on Course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710202EE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3AF85579" w14:textId="77777777" w:rsidTr="005D37CB"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54C4B79" w14:textId="77777777" w:rsidR="007009D6" w:rsidRPr="004A1541" w:rsidRDefault="007009D6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Supporting evidence for nomination</w:t>
            </w:r>
          </w:p>
        </w:tc>
      </w:tr>
      <w:tr w:rsidR="007009D6" w:rsidRPr="004A1541" w14:paraId="1A429420" w14:textId="77777777" w:rsidTr="005D37CB">
        <w:tc>
          <w:tcPr>
            <w:tcW w:w="8290" w:type="dxa"/>
            <w:gridSpan w:val="2"/>
            <w:shd w:val="clear" w:color="auto" w:fill="F3F3F3"/>
          </w:tcPr>
          <w:p w14:paraId="63F3C7BD" w14:textId="77777777" w:rsidR="007009D6" w:rsidRPr="004A1541" w:rsidRDefault="007009D6" w:rsidP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1. Supporting statement from Access centre (please provide </w:t>
            </w:r>
            <w:r w:rsidR="00634534" w:rsidRPr="004A1541">
              <w:rPr>
                <w:rFonts w:ascii="Arial" w:hAnsi="Arial"/>
                <w:sz w:val="22"/>
              </w:rPr>
              <w:t>enough</w:t>
            </w:r>
            <w:r w:rsidRPr="004A1541">
              <w:rPr>
                <w:rFonts w:ascii="Arial" w:hAnsi="Arial"/>
                <w:sz w:val="22"/>
              </w:rPr>
              <w:t xml:space="preserve"> detail and explanation to enable panel of judges to assess the nomination – wherever possible please include evidence of academic </w:t>
            </w:r>
            <w:r w:rsidR="008F63ED" w:rsidRPr="004A1541">
              <w:rPr>
                <w:rFonts w:ascii="Arial" w:hAnsi="Arial"/>
                <w:sz w:val="22"/>
              </w:rPr>
              <w:t>work -</w:t>
            </w:r>
            <w:r w:rsidRPr="004A1541">
              <w:rPr>
                <w:rFonts w:ascii="Arial" w:hAnsi="Arial"/>
                <w:sz w:val="22"/>
              </w:rPr>
              <w:t xml:space="preserve"> this can be in a variety of formats as outlined in the guidance for the Access Learner Prizes) </w:t>
            </w:r>
          </w:p>
        </w:tc>
      </w:tr>
      <w:tr w:rsidR="007009D6" w:rsidRPr="004A1541" w14:paraId="45A88388" w14:textId="77777777" w:rsidTr="005D37CB">
        <w:tc>
          <w:tcPr>
            <w:tcW w:w="8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949C6" w14:textId="77777777" w:rsidR="007009D6" w:rsidRDefault="007009D6">
            <w:pPr>
              <w:rPr>
                <w:rFonts w:ascii="Arial" w:hAnsi="Arial"/>
                <w:sz w:val="22"/>
              </w:rPr>
            </w:pPr>
          </w:p>
          <w:p w14:paraId="3BCFE29C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31353E8F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62ADBD27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3E3E6CC4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7BDF6EBF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3C078B86" w14:textId="77777777" w:rsidTr="005D37CB">
        <w:tc>
          <w:tcPr>
            <w:tcW w:w="8290" w:type="dxa"/>
            <w:gridSpan w:val="2"/>
            <w:shd w:val="clear" w:color="auto" w:fill="F3F3F3"/>
          </w:tcPr>
          <w:p w14:paraId="6CCAD2D8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2. List any appended evidence (e.g. attached e-files, photocopies, photos of work, other evidence etc.)</w:t>
            </w:r>
            <w:r w:rsidR="0083496C">
              <w:rPr>
                <w:rFonts w:ascii="Arial" w:hAnsi="Arial"/>
                <w:sz w:val="22"/>
              </w:rPr>
              <w:t xml:space="preserve"> Please note only a </w:t>
            </w:r>
            <w:r w:rsidR="0083496C" w:rsidRPr="0083496C">
              <w:rPr>
                <w:rFonts w:ascii="Arial" w:hAnsi="Arial"/>
                <w:b/>
                <w:sz w:val="22"/>
              </w:rPr>
              <w:t>maximum of 3</w:t>
            </w:r>
            <w:r w:rsidR="0083496C">
              <w:rPr>
                <w:rFonts w:ascii="Arial" w:hAnsi="Arial"/>
                <w:sz w:val="22"/>
              </w:rPr>
              <w:t xml:space="preserve"> examples can be accepted</w:t>
            </w:r>
            <w:r w:rsidR="0062324A">
              <w:rPr>
                <w:rFonts w:ascii="Arial" w:hAnsi="Arial"/>
                <w:sz w:val="22"/>
              </w:rPr>
              <w:t xml:space="preserve"> and all work must be </w:t>
            </w:r>
            <w:r w:rsidR="0062324A" w:rsidRPr="0062324A">
              <w:rPr>
                <w:rFonts w:ascii="Arial" w:hAnsi="Arial"/>
                <w:b/>
                <w:sz w:val="22"/>
              </w:rPr>
              <w:t>anonymised</w:t>
            </w:r>
            <w:r w:rsidR="0062324A">
              <w:rPr>
                <w:rFonts w:ascii="Arial" w:hAnsi="Arial"/>
                <w:sz w:val="22"/>
              </w:rPr>
              <w:t xml:space="preserve"> see guidance note 2.1.</w:t>
            </w:r>
          </w:p>
        </w:tc>
      </w:tr>
      <w:tr w:rsidR="007009D6" w:rsidRPr="004A1541" w14:paraId="6B17705F" w14:textId="77777777" w:rsidTr="005D37CB">
        <w:tc>
          <w:tcPr>
            <w:tcW w:w="8290" w:type="dxa"/>
            <w:gridSpan w:val="2"/>
            <w:shd w:val="clear" w:color="auto" w:fill="auto"/>
          </w:tcPr>
          <w:p w14:paraId="0880729E" w14:textId="77777777" w:rsidR="007009D6" w:rsidRDefault="007009D6">
            <w:pPr>
              <w:rPr>
                <w:rFonts w:ascii="Arial" w:hAnsi="Arial"/>
                <w:sz w:val="22"/>
              </w:rPr>
            </w:pPr>
          </w:p>
          <w:p w14:paraId="42B9D032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6D74DBDD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372394FD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25617D89" w14:textId="77777777" w:rsidTr="005D37CB">
        <w:tc>
          <w:tcPr>
            <w:tcW w:w="3149" w:type="dxa"/>
            <w:tcBorders>
              <w:bottom w:val="single" w:sz="4" w:space="0" w:color="auto"/>
            </w:tcBorders>
            <w:shd w:val="clear" w:color="auto" w:fill="F3F3F3"/>
          </w:tcPr>
          <w:p w14:paraId="7D3ECAC5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Person at centre authorised to nominate this student</w:t>
            </w:r>
          </w:p>
        </w:tc>
        <w:tc>
          <w:tcPr>
            <w:tcW w:w="5141" w:type="dxa"/>
            <w:shd w:val="clear" w:color="auto" w:fill="auto"/>
          </w:tcPr>
          <w:p w14:paraId="6CF5D4E2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Print Name</w:t>
            </w:r>
            <w:r w:rsidRPr="004A1541">
              <w:rPr>
                <w:rFonts w:ascii="Arial" w:hAnsi="Arial"/>
                <w:sz w:val="22"/>
              </w:rPr>
              <w:t>:</w:t>
            </w:r>
            <w:r w:rsidR="0069229D">
              <w:rPr>
                <w:rFonts w:ascii="Arial" w:hAnsi="Arial"/>
                <w:sz w:val="22"/>
              </w:rPr>
              <w:t xml:space="preserve"> </w:t>
            </w:r>
          </w:p>
          <w:p w14:paraId="2DF4E2E8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</w:p>
          <w:p w14:paraId="26B19B0D" w14:textId="77777777" w:rsidR="007009D6" w:rsidRDefault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Signature:</w:t>
            </w:r>
            <w:r w:rsidRPr="004A1541">
              <w:rPr>
                <w:rFonts w:ascii="Arial" w:hAnsi="Arial"/>
                <w:sz w:val="22"/>
              </w:rPr>
              <w:t xml:space="preserve"> (or attach email to verify)</w:t>
            </w:r>
          </w:p>
          <w:p w14:paraId="0696011E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43B582A3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296EF758" w14:textId="77777777" w:rsidTr="005D37CB"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819ADD6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Contact details of person above – tel. &amp; email please</w:t>
            </w:r>
          </w:p>
        </w:tc>
        <w:tc>
          <w:tcPr>
            <w:tcW w:w="5141" w:type="dxa"/>
            <w:shd w:val="clear" w:color="auto" w:fill="auto"/>
          </w:tcPr>
          <w:p w14:paraId="7C2EC600" w14:textId="77777777" w:rsidR="0069229D" w:rsidRPr="004A1541" w:rsidRDefault="0069229D">
            <w:pPr>
              <w:rPr>
                <w:rFonts w:ascii="Arial" w:hAnsi="Arial"/>
                <w:sz w:val="22"/>
              </w:rPr>
            </w:pPr>
          </w:p>
        </w:tc>
      </w:tr>
      <w:tr w:rsidR="007009D6" w:rsidRPr="004A1541" w14:paraId="022EA660" w14:textId="77777777" w:rsidTr="005D37CB">
        <w:tc>
          <w:tcPr>
            <w:tcW w:w="3149" w:type="dxa"/>
            <w:shd w:val="clear" w:color="auto" w:fill="F3F3F3"/>
          </w:tcPr>
          <w:p w14:paraId="2113C2DD" w14:textId="77777777" w:rsidR="007009D6" w:rsidRPr="004A1541" w:rsidRDefault="007009D6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5141" w:type="dxa"/>
            <w:shd w:val="clear" w:color="auto" w:fill="auto"/>
          </w:tcPr>
          <w:p w14:paraId="0E274E3D" w14:textId="77777777" w:rsidR="007009D6" w:rsidRDefault="007009D6">
            <w:pPr>
              <w:rPr>
                <w:rFonts w:ascii="Arial" w:hAnsi="Arial"/>
                <w:sz w:val="22"/>
              </w:rPr>
            </w:pPr>
          </w:p>
          <w:p w14:paraId="14F1253F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</w:tr>
    </w:tbl>
    <w:p w14:paraId="52B16519" w14:textId="77777777" w:rsidR="004A1541" w:rsidRDefault="004A1541">
      <w:pPr>
        <w:rPr>
          <w:rFonts w:ascii="Arial" w:hAnsi="Arial"/>
          <w:sz w:val="22"/>
        </w:rPr>
      </w:pPr>
    </w:p>
    <w:p w14:paraId="2A190373" w14:textId="408D8114" w:rsidR="004A1541" w:rsidRDefault="00785CB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 wp14:anchorId="698CB328" wp14:editId="4BC49705">
            <wp:simplePos x="0" y="0"/>
            <wp:positionH relativeFrom="page">
              <wp:posOffset>1009650</wp:posOffset>
            </wp:positionH>
            <wp:positionV relativeFrom="page">
              <wp:posOffset>344170</wp:posOffset>
            </wp:positionV>
            <wp:extent cx="2085975" cy="831215"/>
            <wp:effectExtent l="0" t="0" r="0" b="0"/>
            <wp:wrapNone/>
            <wp:docPr id="31" name="Picture 9" descr="\\ocnsvr04\UserAccounts$\jon.hardman\Desktop\Logo Work\Gateway Qualification Logo Files\Internal Use Word Logos\text only with space for front page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ocnsvr04\UserAccounts$\jon.hardman\Desktop\Logo Work\Gateway Qualification Logo Files\Internal Use Word Logos\text only with space for front page u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9"/>
        <w:gridCol w:w="5141"/>
      </w:tblGrid>
      <w:tr w:rsidR="004A1541" w:rsidRPr="004A1541" w14:paraId="45F5DB09" w14:textId="77777777" w:rsidTr="00993085">
        <w:tc>
          <w:tcPr>
            <w:tcW w:w="8516" w:type="dxa"/>
            <w:gridSpan w:val="2"/>
            <w:shd w:val="clear" w:color="auto" w:fill="5F2987"/>
          </w:tcPr>
          <w:p w14:paraId="1CA61BD6" w14:textId="77777777" w:rsidR="00634534" w:rsidRDefault="00634534" w:rsidP="004A1541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</w:p>
          <w:p w14:paraId="2B86980A" w14:textId="615E8384" w:rsidR="000F580E" w:rsidRPr="001D071A" w:rsidRDefault="004A1541" w:rsidP="004A1541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Nomination Form for </w:t>
            </w:r>
            <w:r w:rsidR="000F580E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the Keith Fletcher Access </w:t>
            </w:r>
            <w:r w:rsidR="00C964DB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to HE Memorial </w:t>
            </w:r>
            <w:r w:rsidR="000F580E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Prize </w:t>
            </w:r>
            <w:r w:rsidR="00B45335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20</w:t>
            </w:r>
            <w:r w:rsidR="001267F1">
              <w:rPr>
                <w:rFonts w:ascii="Arial" w:hAnsi="Arial"/>
                <w:b/>
                <w:color w:val="FFFFFF"/>
                <w:sz w:val="32"/>
                <w:szCs w:val="32"/>
              </w:rPr>
              <w:t>20</w:t>
            </w:r>
            <w:r w:rsidR="005D37CB">
              <w:rPr>
                <w:rFonts w:ascii="Arial" w:hAnsi="Arial"/>
                <w:b/>
                <w:color w:val="FFFFFF"/>
                <w:sz w:val="32"/>
                <w:szCs w:val="32"/>
              </w:rPr>
              <w:t>-21</w:t>
            </w:r>
            <w:r w:rsidR="00C964DB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 </w:t>
            </w:r>
            <w:r w:rsidR="000F580E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in the category </w:t>
            </w:r>
          </w:p>
          <w:p w14:paraId="6583936B" w14:textId="77777777" w:rsidR="004A1541" w:rsidRPr="001D071A" w:rsidRDefault="000F580E" w:rsidP="004A1541">
            <w:pPr>
              <w:jc w:val="center"/>
              <w:rPr>
                <w:rFonts w:ascii="Arial" w:hAnsi="Arial"/>
                <w:b/>
                <w:color w:val="FFFFFF"/>
                <w:sz w:val="32"/>
                <w:szCs w:val="32"/>
              </w:rPr>
            </w:pP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‘</w:t>
            </w:r>
            <w:r w:rsidR="004A1541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Outstanding Commitment to Study</w:t>
            </w:r>
            <w:r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>’</w:t>
            </w:r>
            <w:r w:rsidR="004A1541" w:rsidRPr="001D071A">
              <w:rPr>
                <w:rFonts w:ascii="Arial" w:hAnsi="Arial"/>
                <w:b/>
                <w:color w:val="FFFFFF"/>
                <w:sz w:val="32"/>
                <w:szCs w:val="32"/>
              </w:rPr>
              <w:t xml:space="preserve"> </w:t>
            </w:r>
          </w:p>
          <w:p w14:paraId="03BB5D45" w14:textId="77777777" w:rsidR="004A1541" w:rsidRPr="001D071A" w:rsidRDefault="004A1541" w:rsidP="004A1541">
            <w:pPr>
              <w:jc w:val="center"/>
              <w:rPr>
                <w:rFonts w:ascii="Arial" w:hAnsi="Arial"/>
                <w:color w:val="FFFFFF"/>
                <w:sz w:val="32"/>
                <w:szCs w:val="32"/>
              </w:rPr>
            </w:pPr>
          </w:p>
        </w:tc>
      </w:tr>
      <w:tr w:rsidR="00D05C4B" w:rsidRPr="004A1541" w14:paraId="7BD71113" w14:textId="77777777" w:rsidTr="004234AB">
        <w:tc>
          <w:tcPr>
            <w:tcW w:w="3227" w:type="dxa"/>
            <w:shd w:val="clear" w:color="auto" w:fill="F3F3F3"/>
          </w:tcPr>
          <w:p w14:paraId="03E0C03D" w14:textId="77777777" w:rsidR="00D05C4B" w:rsidRDefault="00D05C4B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AVA</w:t>
            </w:r>
          </w:p>
          <w:p w14:paraId="603BA113" w14:textId="77777777" w:rsidR="004234AB" w:rsidRPr="004A1541" w:rsidRDefault="004234A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289" w:type="dxa"/>
            <w:shd w:val="clear" w:color="auto" w:fill="auto"/>
          </w:tcPr>
          <w:p w14:paraId="6A9F4997" w14:textId="256E698F" w:rsidR="00D05C4B" w:rsidRPr="004A1541" w:rsidRDefault="001267F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Gateway Qualifications</w:t>
            </w:r>
          </w:p>
        </w:tc>
      </w:tr>
      <w:tr w:rsidR="00D05C4B" w:rsidRPr="004A1541" w14:paraId="4E07B8DC" w14:textId="77777777" w:rsidTr="004A1541">
        <w:tc>
          <w:tcPr>
            <w:tcW w:w="8516" w:type="dxa"/>
            <w:gridSpan w:val="2"/>
            <w:shd w:val="clear" w:color="auto" w:fill="F3F3F3"/>
          </w:tcPr>
          <w:p w14:paraId="04B70356" w14:textId="77777777" w:rsidR="00D05C4B" w:rsidRDefault="000F580E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Nominee</w:t>
            </w:r>
            <w:r w:rsidR="00D05C4B" w:rsidRPr="004A1541">
              <w:rPr>
                <w:rFonts w:ascii="Arial" w:hAnsi="Arial"/>
                <w:b/>
                <w:sz w:val="22"/>
              </w:rPr>
              <w:t xml:space="preserve"> Details:</w:t>
            </w:r>
          </w:p>
          <w:p w14:paraId="7C07B069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17A946FC" w14:textId="77777777" w:rsidTr="004234AB">
        <w:tc>
          <w:tcPr>
            <w:tcW w:w="3227" w:type="dxa"/>
            <w:shd w:val="clear" w:color="auto" w:fill="F3F3F3"/>
          </w:tcPr>
          <w:p w14:paraId="194BAE8F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Student Name</w:t>
            </w:r>
          </w:p>
        </w:tc>
        <w:tc>
          <w:tcPr>
            <w:tcW w:w="5289" w:type="dxa"/>
            <w:shd w:val="clear" w:color="auto" w:fill="auto"/>
          </w:tcPr>
          <w:p w14:paraId="0774673D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582E0C8B" w14:textId="77777777" w:rsidTr="004234AB">
        <w:tc>
          <w:tcPr>
            <w:tcW w:w="3227" w:type="dxa"/>
            <w:shd w:val="clear" w:color="auto" w:fill="F3F3F3"/>
          </w:tcPr>
          <w:p w14:paraId="5414F163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5289" w:type="dxa"/>
            <w:shd w:val="clear" w:color="auto" w:fill="auto"/>
          </w:tcPr>
          <w:p w14:paraId="427D3383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66E1831F" w14:textId="77777777" w:rsidTr="004234AB">
        <w:tc>
          <w:tcPr>
            <w:tcW w:w="3227" w:type="dxa"/>
            <w:shd w:val="clear" w:color="auto" w:fill="F3F3F3"/>
          </w:tcPr>
          <w:p w14:paraId="79A4162C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Telephone</w:t>
            </w:r>
          </w:p>
        </w:tc>
        <w:tc>
          <w:tcPr>
            <w:tcW w:w="5289" w:type="dxa"/>
            <w:shd w:val="clear" w:color="auto" w:fill="auto"/>
          </w:tcPr>
          <w:p w14:paraId="26F3827B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7D61F9E9" w14:textId="77777777" w:rsidTr="004234AB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74701F50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Email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0C6E4537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6575F8C5" w14:textId="77777777" w:rsidTr="004A1541">
        <w:tc>
          <w:tcPr>
            <w:tcW w:w="8516" w:type="dxa"/>
            <w:gridSpan w:val="2"/>
            <w:shd w:val="clear" w:color="auto" w:fill="F3F3F3"/>
          </w:tcPr>
          <w:p w14:paraId="32BD62EC" w14:textId="77777777" w:rsidR="004A1541" w:rsidRDefault="004A1541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Course Details:</w:t>
            </w:r>
          </w:p>
          <w:p w14:paraId="2688B434" w14:textId="77777777" w:rsidR="004234AB" w:rsidRPr="004A1541" w:rsidRDefault="004234AB">
            <w:pPr>
              <w:rPr>
                <w:rFonts w:ascii="Arial" w:hAnsi="Arial"/>
                <w:b/>
                <w:sz w:val="22"/>
              </w:rPr>
            </w:pPr>
          </w:p>
        </w:tc>
      </w:tr>
      <w:tr w:rsidR="004A1541" w:rsidRPr="004A1541" w14:paraId="3FEFC410" w14:textId="77777777" w:rsidTr="004234AB">
        <w:tc>
          <w:tcPr>
            <w:tcW w:w="3227" w:type="dxa"/>
            <w:shd w:val="clear" w:color="auto" w:fill="F3F3F3"/>
          </w:tcPr>
          <w:p w14:paraId="79D57B26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Centre Name</w:t>
            </w:r>
          </w:p>
        </w:tc>
        <w:tc>
          <w:tcPr>
            <w:tcW w:w="5289" w:type="dxa"/>
            <w:shd w:val="clear" w:color="auto" w:fill="auto"/>
          </w:tcPr>
          <w:p w14:paraId="0DE25BFD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2054F1AF" w14:textId="77777777" w:rsidTr="004234AB">
        <w:tc>
          <w:tcPr>
            <w:tcW w:w="3227" w:type="dxa"/>
            <w:shd w:val="clear" w:color="auto" w:fill="F3F3F3"/>
          </w:tcPr>
          <w:p w14:paraId="6C417AC4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Access </w:t>
            </w:r>
            <w:r w:rsidR="00C964DB">
              <w:rPr>
                <w:rFonts w:ascii="Arial" w:hAnsi="Arial"/>
                <w:sz w:val="22"/>
              </w:rPr>
              <w:t xml:space="preserve">to HE </w:t>
            </w:r>
            <w:r w:rsidRPr="004A1541">
              <w:rPr>
                <w:rFonts w:ascii="Arial" w:hAnsi="Arial"/>
                <w:sz w:val="22"/>
              </w:rPr>
              <w:t>Diploma Title</w:t>
            </w:r>
          </w:p>
        </w:tc>
        <w:tc>
          <w:tcPr>
            <w:tcW w:w="5289" w:type="dxa"/>
            <w:shd w:val="clear" w:color="auto" w:fill="auto"/>
          </w:tcPr>
          <w:p w14:paraId="270FB30E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0AA3CF01" w14:textId="77777777" w:rsidTr="004234AB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75C898FE" w14:textId="77777777" w:rsidR="004A1541" w:rsidRPr="004A1541" w:rsidRDefault="004A1541" w:rsidP="004234AB">
            <w:pPr>
              <w:spacing w:line="360" w:lineRule="auto"/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Dates on Course</w:t>
            </w:r>
          </w:p>
        </w:tc>
        <w:tc>
          <w:tcPr>
            <w:tcW w:w="5289" w:type="dxa"/>
            <w:tcBorders>
              <w:bottom w:val="single" w:sz="4" w:space="0" w:color="auto"/>
            </w:tcBorders>
            <w:shd w:val="clear" w:color="auto" w:fill="auto"/>
          </w:tcPr>
          <w:p w14:paraId="2BA240FC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11FD0B9A" w14:textId="77777777" w:rsidTr="004A1541">
        <w:tc>
          <w:tcPr>
            <w:tcW w:w="8516" w:type="dxa"/>
            <w:gridSpan w:val="2"/>
            <w:shd w:val="clear" w:color="auto" w:fill="F3F3F3"/>
          </w:tcPr>
          <w:p w14:paraId="49490978" w14:textId="77777777" w:rsidR="004A1541" w:rsidRPr="004A1541" w:rsidRDefault="004A1541" w:rsidP="00D05C4B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 xml:space="preserve">1. Supporting statement from Access centre (please provide </w:t>
            </w:r>
            <w:r w:rsidR="00634534" w:rsidRPr="004A1541">
              <w:rPr>
                <w:rFonts w:ascii="Arial" w:hAnsi="Arial"/>
                <w:sz w:val="22"/>
              </w:rPr>
              <w:t>enough</w:t>
            </w:r>
            <w:r w:rsidRPr="004A1541">
              <w:rPr>
                <w:rFonts w:ascii="Arial" w:hAnsi="Arial"/>
                <w:sz w:val="22"/>
              </w:rPr>
              <w:t xml:space="preserve"> detail and explanation to enable panel of judges to assess the nomination </w:t>
            </w:r>
            <w:r w:rsidR="00D05C4B" w:rsidRPr="004A1541">
              <w:rPr>
                <w:rFonts w:ascii="Arial" w:hAnsi="Arial"/>
                <w:sz w:val="22"/>
              </w:rPr>
              <w:t>please see</w:t>
            </w:r>
            <w:r w:rsidRPr="004A1541">
              <w:rPr>
                <w:rFonts w:ascii="Arial" w:hAnsi="Arial"/>
                <w:sz w:val="22"/>
              </w:rPr>
              <w:t xml:space="preserve"> guidance </w:t>
            </w:r>
            <w:r w:rsidR="00D05C4B" w:rsidRPr="004A1541">
              <w:rPr>
                <w:rFonts w:ascii="Arial" w:hAnsi="Arial"/>
                <w:sz w:val="22"/>
              </w:rPr>
              <w:t xml:space="preserve">for </w:t>
            </w:r>
            <w:r w:rsidRPr="004A1541">
              <w:rPr>
                <w:rFonts w:ascii="Arial" w:hAnsi="Arial"/>
                <w:sz w:val="22"/>
              </w:rPr>
              <w:t xml:space="preserve">Access Learner Prizes) </w:t>
            </w:r>
          </w:p>
        </w:tc>
      </w:tr>
      <w:tr w:rsidR="004A1541" w:rsidRPr="004A1541" w14:paraId="65DA3AE2" w14:textId="77777777" w:rsidTr="004A1541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B2BF9B" w14:textId="77777777" w:rsidR="004A1541" w:rsidRDefault="004A1541">
            <w:pPr>
              <w:rPr>
                <w:rFonts w:ascii="Arial" w:hAnsi="Arial"/>
                <w:sz w:val="22"/>
              </w:rPr>
            </w:pPr>
          </w:p>
          <w:p w14:paraId="6B6D5AAC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5D3C6F9E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7292F968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  <w:p w14:paraId="0B76F209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  <w:p w14:paraId="6D30026F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6C2325" w:rsidRPr="004A1541" w14:paraId="16B3AAFB" w14:textId="77777777" w:rsidTr="006B4933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011D2F0" w14:textId="77777777" w:rsidR="006C2325" w:rsidRDefault="006C23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Supporting Statement from the nominated Student</w:t>
            </w:r>
            <w:r w:rsidR="008F63ED">
              <w:rPr>
                <w:rFonts w:ascii="Arial" w:hAnsi="Arial"/>
                <w:sz w:val="22"/>
              </w:rPr>
              <w:t xml:space="preserve"> (can be attached separately)</w:t>
            </w:r>
          </w:p>
          <w:p w14:paraId="46D5E4B4" w14:textId="77777777" w:rsidR="006C2325" w:rsidRDefault="006C2325">
            <w:pPr>
              <w:rPr>
                <w:rFonts w:ascii="Arial" w:hAnsi="Arial"/>
                <w:sz w:val="22"/>
              </w:rPr>
            </w:pPr>
          </w:p>
        </w:tc>
      </w:tr>
      <w:tr w:rsidR="006C2325" w:rsidRPr="004A1541" w14:paraId="31ED8A6D" w14:textId="77777777" w:rsidTr="004A1541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31B48" w14:textId="77777777" w:rsidR="006C2325" w:rsidRDefault="006C2325">
            <w:pPr>
              <w:rPr>
                <w:rFonts w:ascii="Arial" w:hAnsi="Arial"/>
                <w:sz w:val="22"/>
              </w:rPr>
            </w:pPr>
          </w:p>
          <w:p w14:paraId="432A4032" w14:textId="77777777" w:rsidR="006C2325" w:rsidRDefault="006C2325">
            <w:pPr>
              <w:rPr>
                <w:rFonts w:ascii="Arial" w:hAnsi="Arial"/>
                <w:sz w:val="22"/>
              </w:rPr>
            </w:pPr>
          </w:p>
          <w:p w14:paraId="46ED89FE" w14:textId="77777777" w:rsidR="006C2325" w:rsidRDefault="006C2325">
            <w:pPr>
              <w:rPr>
                <w:rFonts w:ascii="Arial" w:hAnsi="Arial"/>
                <w:sz w:val="22"/>
              </w:rPr>
            </w:pPr>
          </w:p>
          <w:p w14:paraId="21D3A839" w14:textId="77777777" w:rsidR="006C2325" w:rsidRDefault="006C2325">
            <w:pPr>
              <w:rPr>
                <w:rFonts w:ascii="Arial" w:hAnsi="Arial"/>
                <w:sz w:val="22"/>
              </w:rPr>
            </w:pPr>
          </w:p>
          <w:p w14:paraId="4FE9491B" w14:textId="77777777" w:rsidR="006C2325" w:rsidRDefault="006C2325">
            <w:pPr>
              <w:rPr>
                <w:rFonts w:ascii="Arial" w:hAnsi="Arial"/>
                <w:sz w:val="22"/>
              </w:rPr>
            </w:pPr>
          </w:p>
          <w:p w14:paraId="43A665B4" w14:textId="77777777" w:rsidR="006C2325" w:rsidRDefault="006C2325">
            <w:pPr>
              <w:rPr>
                <w:rFonts w:ascii="Arial" w:hAnsi="Arial"/>
                <w:sz w:val="22"/>
              </w:rPr>
            </w:pPr>
          </w:p>
          <w:p w14:paraId="61987C83" w14:textId="77777777" w:rsidR="006C2325" w:rsidRDefault="006C2325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47490F3F" w14:textId="77777777" w:rsidTr="004234AB">
        <w:tc>
          <w:tcPr>
            <w:tcW w:w="3227" w:type="dxa"/>
            <w:tcBorders>
              <w:bottom w:val="single" w:sz="4" w:space="0" w:color="auto"/>
            </w:tcBorders>
            <w:shd w:val="clear" w:color="auto" w:fill="F3F3F3"/>
          </w:tcPr>
          <w:p w14:paraId="00E45377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Person at centre authorised to nominate this student</w:t>
            </w:r>
          </w:p>
        </w:tc>
        <w:tc>
          <w:tcPr>
            <w:tcW w:w="5289" w:type="dxa"/>
            <w:shd w:val="clear" w:color="auto" w:fill="auto"/>
          </w:tcPr>
          <w:p w14:paraId="5262A3DE" w14:textId="77777777" w:rsidR="004A1541" w:rsidRPr="004A1541" w:rsidRDefault="004A1541">
            <w:pPr>
              <w:rPr>
                <w:rFonts w:ascii="Arial" w:hAnsi="Arial"/>
                <w:b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Print Name:</w:t>
            </w:r>
          </w:p>
          <w:p w14:paraId="2D3558DD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  <w:p w14:paraId="729ED3B9" w14:textId="77777777" w:rsidR="004A1541" w:rsidRDefault="004A1541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b/>
                <w:sz w:val="22"/>
              </w:rPr>
              <w:t>Signature:</w:t>
            </w:r>
            <w:r w:rsidRPr="004A1541">
              <w:rPr>
                <w:rFonts w:ascii="Arial" w:hAnsi="Arial"/>
                <w:sz w:val="22"/>
              </w:rPr>
              <w:t xml:space="preserve"> (or attach email to verify)</w:t>
            </w:r>
          </w:p>
          <w:p w14:paraId="522D5E50" w14:textId="77777777" w:rsidR="004234AB" w:rsidRDefault="004234AB">
            <w:pPr>
              <w:rPr>
                <w:rFonts w:ascii="Arial" w:hAnsi="Arial"/>
                <w:sz w:val="22"/>
              </w:rPr>
            </w:pPr>
          </w:p>
          <w:p w14:paraId="3187F183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0FFAD834" w14:textId="77777777" w:rsidTr="004234AB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8DAC9DD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Contact details of person above – tel. &amp; email please</w:t>
            </w:r>
          </w:p>
        </w:tc>
        <w:tc>
          <w:tcPr>
            <w:tcW w:w="5289" w:type="dxa"/>
            <w:shd w:val="clear" w:color="auto" w:fill="auto"/>
          </w:tcPr>
          <w:p w14:paraId="5C7F054A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  <w:tr w:rsidR="004A1541" w:rsidRPr="004A1541" w14:paraId="401A486F" w14:textId="77777777" w:rsidTr="004234AB">
        <w:tc>
          <w:tcPr>
            <w:tcW w:w="3227" w:type="dxa"/>
            <w:shd w:val="clear" w:color="auto" w:fill="F3F3F3"/>
          </w:tcPr>
          <w:p w14:paraId="25450115" w14:textId="77777777" w:rsidR="004A1541" w:rsidRDefault="004A1541">
            <w:pPr>
              <w:rPr>
                <w:rFonts w:ascii="Arial" w:hAnsi="Arial"/>
                <w:sz w:val="22"/>
              </w:rPr>
            </w:pPr>
            <w:r w:rsidRPr="004A1541">
              <w:rPr>
                <w:rFonts w:ascii="Arial" w:hAnsi="Arial"/>
                <w:sz w:val="22"/>
              </w:rPr>
              <w:t>Date</w:t>
            </w:r>
          </w:p>
          <w:p w14:paraId="63475353" w14:textId="77777777" w:rsidR="004234AB" w:rsidRPr="004A1541" w:rsidRDefault="004234AB">
            <w:pPr>
              <w:rPr>
                <w:rFonts w:ascii="Arial" w:hAnsi="Arial"/>
                <w:sz w:val="22"/>
              </w:rPr>
            </w:pPr>
          </w:p>
        </w:tc>
        <w:tc>
          <w:tcPr>
            <w:tcW w:w="5289" w:type="dxa"/>
            <w:shd w:val="clear" w:color="auto" w:fill="auto"/>
          </w:tcPr>
          <w:p w14:paraId="4254890B" w14:textId="77777777" w:rsidR="004A1541" w:rsidRPr="004A1541" w:rsidRDefault="004A1541">
            <w:pPr>
              <w:rPr>
                <w:rFonts w:ascii="Arial" w:hAnsi="Arial"/>
                <w:sz w:val="22"/>
              </w:rPr>
            </w:pPr>
          </w:p>
        </w:tc>
      </w:tr>
    </w:tbl>
    <w:p w14:paraId="4B599135" w14:textId="77777777" w:rsidR="004A1541" w:rsidRDefault="004A1541">
      <w:pPr>
        <w:rPr>
          <w:rFonts w:ascii="Arial" w:hAnsi="Arial"/>
          <w:sz w:val="22"/>
        </w:rPr>
      </w:pPr>
    </w:p>
    <w:sectPr w:rsidR="004A1541" w:rsidSect="00704F8D">
      <w:headerReference w:type="default" r:id="rId13"/>
      <w:footerReference w:type="even" r:id="rId14"/>
      <w:footerReference w:type="default" r:id="rId15"/>
      <w:pgSz w:w="11900" w:h="16840"/>
      <w:pgMar w:top="1440" w:right="1800" w:bottom="1135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1B13" w14:textId="77777777" w:rsidR="00683710" w:rsidRDefault="00683710">
      <w:r>
        <w:separator/>
      </w:r>
    </w:p>
  </w:endnote>
  <w:endnote w:type="continuationSeparator" w:id="0">
    <w:p w14:paraId="09DC1725" w14:textId="77777777" w:rsidR="00683710" w:rsidRDefault="006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4E45" w14:textId="77777777" w:rsidR="005D5E78" w:rsidRDefault="005D5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35C0C" w14:textId="77777777" w:rsidR="005D5E78" w:rsidRDefault="005D5E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2791" w14:textId="77777777" w:rsidR="005D5E78" w:rsidRDefault="005D5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781">
      <w:rPr>
        <w:rStyle w:val="PageNumber"/>
        <w:noProof/>
      </w:rPr>
      <w:t>6</w:t>
    </w:r>
    <w:r>
      <w:rPr>
        <w:rStyle w:val="PageNumber"/>
      </w:rPr>
      <w:fldChar w:fldCharType="end"/>
    </w:r>
  </w:p>
  <w:p w14:paraId="7F18EA25" w14:textId="77777777" w:rsidR="005D5E78" w:rsidRDefault="005D5E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0582" w14:textId="77777777" w:rsidR="00683710" w:rsidRDefault="00683710">
      <w:r>
        <w:separator/>
      </w:r>
    </w:p>
  </w:footnote>
  <w:footnote w:type="continuationSeparator" w:id="0">
    <w:p w14:paraId="11D79BD0" w14:textId="77777777" w:rsidR="00683710" w:rsidRDefault="006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C706" w14:textId="1A0D26AC" w:rsidR="00704F8D" w:rsidRDefault="00704F8D" w:rsidP="00704F8D">
    <w:pPr>
      <w:pStyle w:val="Header"/>
      <w:jc w:val="center"/>
    </w:pPr>
    <w:r>
      <w:rPr>
        <w:noProof/>
      </w:rPr>
      <w:drawing>
        <wp:inline distT="0" distB="0" distL="0" distR="0" wp14:anchorId="358ED0DF" wp14:editId="5143BC10">
          <wp:extent cx="2211705" cy="581025"/>
          <wp:effectExtent l="0" t="0" r="0" b="9525"/>
          <wp:docPr id="21" name="Picture 9" descr="\\ocnsvr04\UserAccounts$\jon.hardman\Desktop\Logo Work\Gateway Qualification Logo Files\Internal Use Word Logos\text only with space for front page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cnsvr04\UserAccounts$\jon.hardman\Desktop\Logo Work\Gateway Qualification Logo Files\Internal Use Word Logos\text only with space for front page us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3" t="22623" b="17377"/>
                  <a:stretch/>
                </pic:blipFill>
                <pic:spPr bwMode="auto">
                  <a:xfrm>
                    <a:off x="0" y="0"/>
                    <a:ext cx="2211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75E617EF" wp14:editId="3168DB67">
          <wp:extent cx="2181225" cy="592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946" cy="6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398"/>
    <w:multiLevelType w:val="hybridMultilevel"/>
    <w:tmpl w:val="6A14F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043"/>
    <w:multiLevelType w:val="hybridMultilevel"/>
    <w:tmpl w:val="6E680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247D"/>
    <w:multiLevelType w:val="hybridMultilevel"/>
    <w:tmpl w:val="F618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7241A"/>
    <w:multiLevelType w:val="multilevel"/>
    <w:tmpl w:val="49C8E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0C466E3"/>
    <w:multiLevelType w:val="hybridMultilevel"/>
    <w:tmpl w:val="5AA4B0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5737A"/>
    <w:multiLevelType w:val="multilevel"/>
    <w:tmpl w:val="CF1035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D7794C"/>
    <w:multiLevelType w:val="multilevel"/>
    <w:tmpl w:val="6A580A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5BF4A67"/>
    <w:multiLevelType w:val="hybridMultilevel"/>
    <w:tmpl w:val="C34A823E"/>
    <w:lvl w:ilvl="0" w:tplc="488A66A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D3535"/>
    <w:multiLevelType w:val="hybridMultilevel"/>
    <w:tmpl w:val="F76A2A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167FF"/>
    <w:multiLevelType w:val="hybridMultilevel"/>
    <w:tmpl w:val="05889A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2373B"/>
    <w:multiLevelType w:val="multilevel"/>
    <w:tmpl w:val="2FB0D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15659DE"/>
    <w:multiLevelType w:val="multilevel"/>
    <w:tmpl w:val="E9CA9B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23E24EB"/>
    <w:multiLevelType w:val="multilevel"/>
    <w:tmpl w:val="07FA5F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E2A1F4E"/>
    <w:multiLevelType w:val="hybridMultilevel"/>
    <w:tmpl w:val="3BD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B9"/>
    <w:rsid w:val="00056B71"/>
    <w:rsid w:val="000A22F1"/>
    <w:rsid w:val="000F580E"/>
    <w:rsid w:val="00112119"/>
    <w:rsid w:val="001267F1"/>
    <w:rsid w:val="001360F1"/>
    <w:rsid w:val="001513C0"/>
    <w:rsid w:val="001638F0"/>
    <w:rsid w:val="001806F2"/>
    <w:rsid w:val="001A4CAE"/>
    <w:rsid w:val="001C22B8"/>
    <w:rsid w:val="001D071A"/>
    <w:rsid w:val="001D6729"/>
    <w:rsid w:val="00221906"/>
    <w:rsid w:val="002359DB"/>
    <w:rsid w:val="00264B4B"/>
    <w:rsid w:val="002A2496"/>
    <w:rsid w:val="002B17D3"/>
    <w:rsid w:val="002D593B"/>
    <w:rsid w:val="003257F3"/>
    <w:rsid w:val="003615C6"/>
    <w:rsid w:val="003957D1"/>
    <w:rsid w:val="003A6D61"/>
    <w:rsid w:val="003F4361"/>
    <w:rsid w:val="004001AC"/>
    <w:rsid w:val="00400792"/>
    <w:rsid w:val="00405B48"/>
    <w:rsid w:val="004169D4"/>
    <w:rsid w:val="004234AB"/>
    <w:rsid w:val="004316DF"/>
    <w:rsid w:val="00471B7B"/>
    <w:rsid w:val="00481691"/>
    <w:rsid w:val="004926A5"/>
    <w:rsid w:val="004A1541"/>
    <w:rsid w:val="004B66FB"/>
    <w:rsid w:val="004D6539"/>
    <w:rsid w:val="004E1D4B"/>
    <w:rsid w:val="004E7CA6"/>
    <w:rsid w:val="00535ED0"/>
    <w:rsid w:val="00550C2D"/>
    <w:rsid w:val="0059075A"/>
    <w:rsid w:val="00592491"/>
    <w:rsid w:val="005A27AA"/>
    <w:rsid w:val="005D37CB"/>
    <w:rsid w:val="005D5E78"/>
    <w:rsid w:val="00602795"/>
    <w:rsid w:val="0062324A"/>
    <w:rsid w:val="00634534"/>
    <w:rsid w:val="006371B6"/>
    <w:rsid w:val="00650C80"/>
    <w:rsid w:val="00653C63"/>
    <w:rsid w:val="00654F44"/>
    <w:rsid w:val="00655A33"/>
    <w:rsid w:val="00656160"/>
    <w:rsid w:val="00657A6D"/>
    <w:rsid w:val="00677D4F"/>
    <w:rsid w:val="00683710"/>
    <w:rsid w:val="0069229D"/>
    <w:rsid w:val="006B4933"/>
    <w:rsid w:val="006C2325"/>
    <w:rsid w:val="007009D6"/>
    <w:rsid w:val="00704F8D"/>
    <w:rsid w:val="00706DD0"/>
    <w:rsid w:val="00732B15"/>
    <w:rsid w:val="007440DE"/>
    <w:rsid w:val="007469C6"/>
    <w:rsid w:val="00764FFE"/>
    <w:rsid w:val="00785CBC"/>
    <w:rsid w:val="007C1781"/>
    <w:rsid w:val="007C31D9"/>
    <w:rsid w:val="007E4669"/>
    <w:rsid w:val="007E72CF"/>
    <w:rsid w:val="007F6455"/>
    <w:rsid w:val="00807A21"/>
    <w:rsid w:val="00810D02"/>
    <w:rsid w:val="008120AB"/>
    <w:rsid w:val="0083496C"/>
    <w:rsid w:val="00871877"/>
    <w:rsid w:val="0088602A"/>
    <w:rsid w:val="00890F24"/>
    <w:rsid w:val="008A7C67"/>
    <w:rsid w:val="008B1123"/>
    <w:rsid w:val="008B1FC6"/>
    <w:rsid w:val="008E314A"/>
    <w:rsid w:val="008E5147"/>
    <w:rsid w:val="008F63ED"/>
    <w:rsid w:val="009132D3"/>
    <w:rsid w:val="00927320"/>
    <w:rsid w:val="00932F26"/>
    <w:rsid w:val="009331F9"/>
    <w:rsid w:val="00950883"/>
    <w:rsid w:val="00954BA6"/>
    <w:rsid w:val="00954DFE"/>
    <w:rsid w:val="00973786"/>
    <w:rsid w:val="0098408C"/>
    <w:rsid w:val="0098509C"/>
    <w:rsid w:val="00993085"/>
    <w:rsid w:val="009940BC"/>
    <w:rsid w:val="009A2734"/>
    <w:rsid w:val="009A3ED1"/>
    <w:rsid w:val="009E22A4"/>
    <w:rsid w:val="00A3258A"/>
    <w:rsid w:val="00A463CD"/>
    <w:rsid w:val="00A47ADB"/>
    <w:rsid w:val="00A63FD9"/>
    <w:rsid w:val="00AC12EA"/>
    <w:rsid w:val="00AC4204"/>
    <w:rsid w:val="00AD7314"/>
    <w:rsid w:val="00B16272"/>
    <w:rsid w:val="00B45335"/>
    <w:rsid w:val="00B47A5D"/>
    <w:rsid w:val="00B631B0"/>
    <w:rsid w:val="00BB7294"/>
    <w:rsid w:val="00BC16D5"/>
    <w:rsid w:val="00BD0392"/>
    <w:rsid w:val="00BE14B9"/>
    <w:rsid w:val="00C074E5"/>
    <w:rsid w:val="00C20562"/>
    <w:rsid w:val="00C20703"/>
    <w:rsid w:val="00C65FA7"/>
    <w:rsid w:val="00C80AED"/>
    <w:rsid w:val="00C964DB"/>
    <w:rsid w:val="00CA7240"/>
    <w:rsid w:val="00CC2ABA"/>
    <w:rsid w:val="00CE62E1"/>
    <w:rsid w:val="00CF3AE4"/>
    <w:rsid w:val="00D05C4B"/>
    <w:rsid w:val="00D32F1F"/>
    <w:rsid w:val="00D60533"/>
    <w:rsid w:val="00DB30BA"/>
    <w:rsid w:val="00DB5930"/>
    <w:rsid w:val="00DD0443"/>
    <w:rsid w:val="00E134AC"/>
    <w:rsid w:val="00E17EA4"/>
    <w:rsid w:val="00E274DF"/>
    <w:rsid w:val="00E42AF5"/>
    <w:rsid w:val="00E74203"/>
    <w:rsid w:val="00EB5AE8"/>
    <w:rsid w:val="00EB5E2D"/>
    <w:rsid w:val="00EC0249"/>
    <w:rsid w:val="00EF7AD1"/>
    <w:rsid w:val="00F11820"/>
    <w:rsid w:val="00F11B1A"/>
    <w:rsid w:val="00F165ED"/>
    <w:rsid w:val="00F21647"/>
    <w:rsid w:val="00F313C1"/>
    <w:rsid w:val="00F55E19"/>
    <w:rsid w:val="00F66CB2"/>
    <w:rsid w:val="00F81590"/>
    <w:rsid w:val="00F977D0"/>
    <w:rsid w:val="00FB22A6"/>
    <w:rsid w:val="00FB6ECB"/>
    <w:rsid w:val="00FC22F4"/>
    <w:rsid w:val="00FC31CB"/>
    <w:rsid w:val="00FD14C0"/>
    <w:rsid w:val="00FE65DF"/>
    <w:rsid w:val="00F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14DEC043"/>
  <w15:chartTrackingRefBased/>
  <w15:docId w15:val="{FE819BC4-E742-4B5F-B437-B43DD3F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2359D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semiHidden/>
    <w:rsid w:val="00650C80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81590"/>
    <w:rPr>
      <w:color w:val="808080"/>
      <w:shd w:val="clear" w:color="auto" w:fill="E6E6E6"/>
    </w:rPr>
  </w:style>
  <w:style w:type="character" w:styleId="CommentReference">
    <w:name w:val="annotation reference"/>
    <w:rsid w:val="00EC02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0249"/>
    <w:rPr>
      <w:sz w:val="20"/>
      <w:szCs w:val="20"/>
    </w:rPr>
  </w:style>
  <w:style w:type="character" w:customStyle="1" w:styleId="CommentTextChar">
    <w:name w:val="Comment Text Char"/>
    <w:link w:val="CommentText"/>
    <w:rsid w:val="00EC02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0249"/>
    <w:rPr>
      <w:b/>
      <w:bCs/>
    </w:rPr>
  </w:style>
  <w:style w:type="character" w:customStyle="1" w:styleId="CommentSubjectChar">
    <w:name w:val="Comment Subject Char"/>
    <w:link w:val="CommentSubject"/>
    <w:rsid w:val="00EC0249"/>
    <w:rPr>
      <w:b/>
      <w:bCs/>
      <w:lang w:eastAsia="en-US"/>
    </w:rPr>
  </w:style>
  <w:style w:type="character" w:styleId="Strong">
    <w:name w:val="Strong"/>
    <w:uiPriority w:val="22"/>
    <w:qFormat/>
    <w:rsid w:val="00AC1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wayqualifications.egnyte.com/ul/ZYTIBvkTq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tewayqualifications.egnyte.com/ul/ZYTIBvkTq1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er-awards.org.uk/wp-content/uploads/2018/05/LASER-Privacy-Notic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atewayqualifications.org.uk/privacy-no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wayqualifications.org.uk/privacy-notic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OCNSER Access to HE Prizes for Students for 2008-09</vt:lpstr>
    </vt:vector>
  </TitlesOfParts>
  <Company>RM</Company>
  <LinksUpToDate>false</LinksUpToDate>
  <CharactersWithSpaces>8677</CharactersWithSpaces>
  <SharedDoc>false</SharedDoc>
  <HLinks>
    <vt:vector size="18" baseType="variant"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https://www.laser-awards.org.uk/wp-content/uploads/2018/05/LASER-Privacy-Notice.pdf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https://www.gatewayqualifications.org.uk/privacy-notice/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https://www.gatewayqualifications.org.uk/privacy-notice/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OCNSER Access to HE Prizes for Students for 2008-09</dc:title>
  <dc:subject/>
  <dc:creator>David Gittins</dc:creator>
  <cp:keywords/>
  <cp:lastModifiedBy>Sarah Doe</cp:lastModifiedBy>
  <cp:revision>2</cp:revision>
  <cp:lastPrinted>2013-06-19T10:24:00Z</cp:lastPrinted>
  <dcterms:created xsi:type="dcterms:W3CDTF">2021-06-22T10:59:00Z</dcterms:created>
  <dcterms:modified xsi:type="dcterms:W3CDTF">2021-06-22T10:59:00Z</dcterms:modified>
</cp:coreProperties>
</file>