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8CCE" w14:textId="2617860B" w:rsidR="00C61588" w:rsidRPr="00C61588" w:rsidRDefault="003A1F6D" w:rsidP="003A1F6D">
      <w:pPr>
        <w:pStyle w:val="Heading1"/>
      </w:pPr>
      <w:r>
        <w:t>Skills Profile Declaration</w:t>
      </w:r>
    </w:p>
    <w:p w14:paraId="1810B107" w14:textId="74D4FA71" w:rsidR="00C61588" w:rsidRDefault="00145A52" w:rsidP="00C61588">
      <w:pPr>
        <w:pStyle w:val="Heading2"/>
      </w:pPr>
      <w:r>
        <w:t>Internal Quality Assurer</w:t>
      </w:r>
    </w:p>
    <w:p w14:paraId="07C158D1" w14:textId="77777777" w:rsidR="00283FE8" w:rsidRDefault="00283FE8" w:rsidP="00283FE8">
      <w:r>
        <w:t xml:space="preserve">I possess relevant skills and knowledge and </w:t>
      </w:r>
      <w:proofErr w:type="gramStart"/>
      <w:r>
        <w:t>am able to</w:t>
      </w:r>
      <w:proofErr w:type="gramEnd"/>
      <w:r>
        <w:t>:</w:t>
      </w:r>
    </w:p>
    <w:p w14:paraId="27593815" w14:textId="2DFC36AF" w:rsidR="00145A52" w:rsidRDefault="00145A52" w:rsidP="00145A52">
      <w:pPr>
        <w:pStyle w:val="ListParagraph"/>
        <w:numPr>
          <w:ilvl w:val="0"/>
          <w:numId w:val="3"/>
        </w:numPr>
      </w:pPr>
      <w:r>
        <w:t xml:space="preserve">explain the function of internal quality assurance in learning and development </w:t>
      </w:r>
    </w:p>
    <w:p w14:paraId="24C95213" w14:textId="5BB4DBD2" w:rsidR="00145A52" w:rsidRDefault="00145A52" w:rsidP="00145A52">
      <w:pPr>
        <w:pStyle w:val="ListParagraph"/>
        <w:numPr>
          <w:ilvl w:val="0"/>
          <w:numId w:val="3"/>
        </w:numPr>
      </w:pPr>
      <w:r>
        <w:t>discuss sampling strategies and planning</w:t>
      </w:r>
    </w:p>
    <w:p w14:paraId="5A5E7193" w14:textId="7AB2F8E6" w:rsidR="00145A52" w:rsidRDefault="00145A52" w:rsidP="00145A52">
      <w:pPr>
        <w:pStyle w:val="ListParagraph"/>
        <w:numPr>
          <w:ilvl w:val="0"/>
          <w:numId w:val="3"/>
        </w:numPr>
      </w:pPr>
      <w:r>
        <w:t>monitor assessor practice</w:t>
      </w:r>
    </w:p>
    <w:p w14:paraId="743809F6" w14:textId="58F9B4D5" w:rsidR="00145A52" w:rsidRDefault="00145A52" w:rsidP="00145A52">
      <w:pPr>
        <w:pStyle w:val="ListParagraph"/>
        <w:numPr>
          <w:ilvl w:val="0"/>
          <w:numId w:val="3"/>
        </w:numPr>
      </w:pPr>
      <w:r>
        <w:t>lead standardisation activities</w:t>
      </w:r>
    </w:p>
    <w:p w14:paraId="24E32259" w14:textId="223E32DF" w:rsidR="00145A52" w:rsidRDefault="00145A52" w:rsidP="00145A52">
      <w:pPr>
        <w:pStyle w:val="ListParagraph"/>
        <w:numPr>
          <w:ilvl w:val="0"/>
          <w:numId w:val="3"/>
        </w:numPr>
      </w:pPr>
      <w:r>
        <w:t xml:space="preserve">check assessor’s decisions </w:t>
      </w:r>
    </w:p>
    <w:p w14:paraId="38A96D1A" w14:textId="61EDF1D2" w:rsidR="00145A52" w:rsidRDefault="00145A52" w:rsidP="00145A52">
      <w:pPr>
        <w:pStyle w:val="ListParagraph"/>
        <w:numPr>
          <w:ilvl w:val="0"/>
          <w:numId w:val="3"/>
        </w:numPr>
      </w:pPr>
      <w:r>
        <w:t xml:space="preserve">use IQA recording documentation and maintain administration records </w:t>
      </w:r>
    </w:p>
    <w:p w14:paraId="56CB3DD5" w14:textId="6FDC9B34" w:rsidR="00145A52" w:rsidRDefault="00145A52" w:rsidP="00145A52">
      <w:pPr>
        <w:pStyle w:val="ListParagraph"/>
        <w:numPr>
          <w:ilvl w:val="0"/>
          <w:numId w:val="3"/>
        </w:numPr>
      </w:pPr>
      <w:r>
        <w:t>support and give feedback to Tutor/Assessors</w:t>
      </w:r>
    </w:p>
    <w:p w14:paraId="4E1007D8" w14:textId="5EC9B1D5" w:rsidR="00145A52" w:rsidRDefault="00145A52" w:rsidP="00145A52">
      <w:pPr>
        <w:pStyle w:val="ListParagraph"/>
        <w:numPr>
          <w:ilvl w:val="0"/>
          <w:numId w:val="3"/>
        </w:numPr>
      </w:pPr>
      <w:r>
        <w:t xml:space="preserve">understand equality and diversity, and access to assessment </w:t>
      </w:r>
    </w:p>
    <w:p w14:paraId="5809BFC9" w14:textId="6B441FCB" w:rsidR="00145A52" w:rsidRDefault="00145A52" w:rsidP="00145A52">
      <w:pPr>
        <w:pStyle w:val="ListParagraph"/>
        <w:numPr>
          <w:ilvl w:val="0"/>
          <w:numId w:val="3"/>
        </w:numPr>
      </w:pPr>
      <w:r>
        <w:t>show understanding of the teaching and learning legal and regulatory framework (including regulations around safeguarding, disability discrimination, etc)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E63637" w14:paraId="02677DBC" w14:textId="77777777" w:rsidTr="00497F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14:paraId="653A2342" w14:textId="22386EC3" w:rsidR="00E63637" w:rsidRDefault="00E63637" w:rsidP="00226BB6">
            <w:r>
              <w:t>Relevant qualifications</w:t>
            </w:r>
          </w:p>
        </w:tc>
      </w:tr>
      <w:tr w:rsidR="00E63637" w14:paraId="52322AD0" w14:textId="77777777" w:rsidTr="00F9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14:paraId="19F7CAF7" w14:textId="77777777" w:rsidR="00E63637" w:rsidRDefault="00E63637" w:rsidP="00226BB6"/>
        </w:tc>
      </w:tr>
    </w:tbl>
    <w:p w14:paraId="2F84A283" w14:textId="159B72C0" w:rsidR="00E63637" w:rsidRDefault="00E63637" w:rsidP="00E63637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E63637" w14:paraId="165B9811" w14:textId="77777777" w:rsidTr="00751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14:paraId="6695A804" w14:textId="64C91639" w:rsidR="00E63637" w:rsidRDefault="00E63637" w:rsidP="00226BB6">
            <w:r>
              <w:t>Relevant experience</w:t>
            </w:r>
          </w:p>
        </w:tc>
      </w:tr>
      <w:tr w:rsidR="00E63637" w14:paraId="539289ED" w14:textId="77777777" w:rsidTr="003D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14:paraId="4B428FC6" w14:textId="77777777" w:rsidR="00E63637" w:rsidRDefault="00E63637" w:rsidP="00226BB6"/>
        </w:tc>
      </w:tr>
    </w:tbl>
    <w:p w14:paraId="66B0FD67" w14:textId="77777777" w:rsidR="003A1F6D" w:rsidRDefault="003A1F6D" w:rsidP="003A1F6D">
      <w:pPr>
        <w:pStyle w:val="ListParagraph"/>
        <w:ind w:left="360"/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122"/>
        <w:gridCol w:w="6897"/>
      </w:tblGrid>
      <w:tr w:rsidR="003A1F6D" w14:paraId="00052E0E" w14:textId="77777777" w:rsidTr="003A1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C95D43A" w14:textId="77777777" w:rsidR="003A1F6D" w:rsidRDefault="003A1F6D" w:rsidP="003A1F6D"/>
        </w:tc>
        <w:tc>
          <w:tcPr>
            <w:tcW w:w="6897" w:type="dxa"/>
          </w:tcPr>
          <w:p w14:paraId="5AFB9161" w14:textId="3C453290" w:rsidR="003A1F6D" w:rsidRDefault="003A1F6D" w:rsidP="003A1F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Declaration by </w:t>
            </w:r>
          </w:p>
        </w:tc>
      </w:tr>
      <w:tr w:rsidR="003A1F6D" w14:paraId="5D82B21D" w14:textId="77777777" w:rsidTr="003A1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28DE6C4" w14:textId="55728B0D" w:rsidR="003A1F6D" w:rsidRDefault="003A1F6D" w:rsidP="003A1F6D">
            <w:r>
              <w:t>Name</w:t>
            </w:r>
          </w:p>
        </w:tc>
        <w:tc>
          <w:tcPr>
            <w:tcW w:w="6897" w:type="dxa"/>
          </w:tcPr>
          <w:p w14:paraId="58DAD0A2" w14:textId="77777777" w:rsidR="003A1F6D" w:rsidRDefault="003A1F6D" w:rsidP="003A1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1F6D" w14:paraId="7051EAE8" w14:textId="77777777" w:rsidTr="003A1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9F7E583" w14:textId="04C9BCC6" w:rsidR="003A1F6D" w:rsidRDefault="003A1F6D" w:rsidP="003A1F6D">
            <w:r>
              <w:t>Role</w:t>
            </w:r>
          </w:p>
        </w:tc>
        <w:tc>
          <w:tcPr>
            <w:tcW w:w="6897" w:type="dxa"/>
          </w:tcPr>
          <w:p w14:paraId="362CD0C5" w14:textId="77777777" w:rsidR="003A1F6D" w:rsidRDefault="003A1F6D" w:rsidP="003A1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3FE8" w14:paraId="1CC08585" w14:textId="77777777" w:rsidTr="003A1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ABB94C0" w14:textId="554725E8" w:rsidR="00283FE8" w:rsidRDefault="00283FE8" w:rsidP="003A1F6D">
            <w:r>
              <w:lastRenderedPageBreak/>
              <w:t>Signature</w:t>
            </w:r>
          </w:p>
        </w:tc>
        <w:tc>
          <w:tcPr>
            <w:tcW w:w="6897" w:type="dxa"/>
          </w:tcPr>
          <w:p w14:paraId="794665E9" w14:textId="77777777" w:rsidR="00283FE8" w:rsidRDefault="00283FE8" w:rsidP="003A1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1F6D" w14:paraId="77AB1C34" w14:textId="77777777" w:rsidTr="003A1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1ADC237" w14:textId="34EC2740" w:rsidR="003A1F6D" w:rsidRDefault="003A1F6D" w:rsidP="003A1F6D">
            <w:r>
              <w:t>Date</w:t>
            </w:r>
          </w:p>
        </w:tc>
        <w:tc>
          <w:tcPr>
            <w:tcW w:w="6897" w:type="dxa"/>
          </w:tcPr>
          <w:p w14:paraId="52007C3D" w14:textId="77777777" w:rsidR="003A1F6D" w:rsidRDefault="003A1F6D" w:rsidP="003A1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EDF73BF" w14:textId="58ED2BD2" w:rsidR="003A1F6D" w:rsidRDefault="003A1F6D" w:rsidP="003A1F6D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122"/>
        <w:gridCol w:w="6897"/>
      </w:tblGrid>
      <w:tr w:rsidR="003A1F6D" w14:paraId="4BFC4DCE" w14:textId="77777777" w:rsidTr="007D5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BC28E81" w14:textId="77777777" w:rsidR="003A1F6D" w:rsidRDefault="003A1F6D" w:rsidP="007D553B"/>
        </w:tc>
        <w:tc>
          <w:tcPr>
            <w:tcW w:w="6897" w:type="dxa"/>
          </w:tcPr>
          <w:p w14:paraId="01E1BC2A" w14:textId="6354D02E" w:rsidR="003A1F6D" w:rsidRDefault="003A1F6D" w:rsidP="007D55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Countersigned by </w:t>
            </w:r>
          </w:p>
        </w:tc>
      </w:tr>
      <w:tr w:rsidR="003A1F6D" w14:paraId="601CE1E1" w14:textId="77777777" w:rsidTr="007D5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941BAAC" w14:textId="77777777" w:rsidR="003A1F6D" w:rsidRDefault="003A1F6D" w:rsidP="007D553B">
            <w:r>
              <w:t>Name</w:t>
            </w:r>
          </w:p>
        </w:tc>
        <w:tc>
          <w:tcPr>
            <w:tcW w:w="6897" w:type="dxa"/>
          </w:tcPr>
          <w:p w14:paraId="59A31301" w14:textId="77777777" w:rsidR="003A1F6D" w:rsidRDefault="003A1F6D" w:rsidP="007D5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1F6D" w14:paraId="61102138" w14:textId="77777777" w:rsidTr="007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F1270BE" w14:textId="77777777" w:rsidR="003A1F6D" w:rsidRDefault="003A1F6D" w:rsidP="007D553B">
            <w:r>
              <w:t>Role</w:t>
            </w:r>
          </w:p>
        </w:tc>
        <w:tc>
          <w:tcPr>
            <w:tcW w:w="6897" w:type="dxa"/>
          </w:tcPr>
          <w:p w14:paraId="117C1A78" w14:textId="77777777" w:rsidR="003A1F6D" w:rsidRDefault="003A1F6D" w:rsidP="007D5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3FE8" w14:paraId="2F137E78" w14:textId="77777777" w:rsidTr="007D5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ECB3339" w14:textId="6033E8E1" w:rsidR="00283FE8" w:rsidRDefault="00283FE8" w:rsidP="007D553B">
            <w:r>
              <w:t>Signature</w:t>
            </w:r>
          </w:p>
        </w:tc>
        <w:tc>
          <w:tcPr>
            <w:tcW w:w="6897" w:type="dxa"/>
          </w:tcPr>
          <w:p w14:paraId="0478F31E" w14:textId="77777777" w:rsidR="00283FE8" w:rsidRDefault="00283FE8" w:rsidP="007D5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1F6D" w14:paraId="75C2915B" w14:textId="77777777" w:rsidTr="007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2D740F4" w14:textId="77777777" w:rsidR="003A1F6D" w:rsidRDefault="003A1F6D" w:rsidP="007D553B">
            <w:r>
              <w:t>Date</w:t>
            </w:r>
          </w:p>
        </w:tc>
        <w:tc>
          <w:tcPr>
            <w:tcW w:w="6897" w:type="dxa"/>
          </w:tcPr>
          <w:p w14:paraId="56E3A1C9" w14:textId="77777777" w:rsidR="003A1F6D" w:rsidRDefault="003A1F6D" w:rsidP="007D5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DB6F540" w14:textId="11667E33" w:rsidR="003A1F6D" w:rsidRDefault="003A1F6D" w:rsidP="003A1F6D"/>
    <w:p w14:paraId="240416D0" w14:textId="4BEBEA73" w:rsidR="00E63637" w:rsidRPr="00E63637" w:rsidRDefault="00E63637" w:rsidP="00E63637"/>
    <w:p w14:paraId="348E2328" w14:textId="4BE78627" w:rsidR="00E63637" w:rsidRPr="00E63637" w:rsidRDefault="00E63637" w:rsidP="00E63637"/>
    <w:p w14:paraId="0C127118" w14:textId="3A8960EA" w:rsidR="00E63637" w:rsidRPr="00E63637" w:rsidRDefault="00E63637" w:rsidP="00E63637"/>
    <w:p w14:paraId="4357B784" w14:textId="172819DF" w:rsidR="00E63637" w:rsidRPr="00E63637" w:rsidRDefault="00E63637" w:rsidP="00E63637"/>
    <w:p w14:paraId="78754E75" w14:textId="474FE586" w:rsidR="00E63637" w:rsidRPr="00E63637" w:rsidRDefault="00E63637" w:rsidP="00E63637"/>
    <w:p w14:paraId="5F252BCE" w14:textId="300E6DC8" w:rsidR="00E63637" w:rsidRPr="00E63637" w:rsidRDefault="00E63637" w:rsidP="00E63637"/>
    <w:p w14:paraId="3496535F" w14:textId="06092275" w:rsidR="00E63637" w:rsidRPr="00E63637" w:rsidRDefault="00E63637" w:rsidP="00E63637"/>
    <w:p w14:paraId="277B85CC" w14:textId="48C8ABCA" w:rsidR="00E63637" w:rsidRPr="00E63637" w:rsidRDefault="00E63637" w:rsidP="00E63637"/>
    <w:p w14:paraId="55734590" w14:textId="424095B5" w:rsidR="00E63637" w:rsidRPr="00E63637" w:rsidRDefault="00E63637" w:rsidP="00E63637"/>
    <w:p w14:paraId="42BC05EA" w14:textId="423BAE96" w:rsidR="00E63637" w:rsidRPr="00E63637" w:rsidRDefault="00E63637" w:rsidP="00E63637"/>
    <w:p w14:paraId="06A57C66" w14:textId="15A2089C" w:rsidR="00E63637" w:rsidRPr="00E63637" w:rsidRDefault="00E63637" w:rsidP="00E63637"/>
    <w:p w14:paraId="0430FAF4" w14:textId="6618118B" w:rsidR="00E63637" w:rsidRPr="00E63637" w:rsidRDefault="00E63637" w:rsidP="00E63637"/>
    <w:p w14:paraId="4465F676" w14:textId="16ACD51A" w:rsidR="00E63637" w:rsidRPr="00E63637" w:rsidRDefault="00E63637" w:rsidP="00E63637"/>
    <w:p w14:paraId="7F77FDD0" w14:textId="39511DAF" w:rsidR="00E63637" w:rsidRPr="00E63637" w:rsidRDefault="00E63637" w:rsidP="00E63637"/>
    <w:p w14:paraId="77EC85A2" w14:textId="47CF877F" w:rsidR="00E63637" w:rsidRPr="00E63637" w:rsidRDefault="00E63637" w:rsidP="00E63637"/>
    <w:p w14:paraId="7F8DDF7C" w14:textId="00C39BC6" w:rsidR="00E63637" w:rsidRPr="00E63637" w:rsidRDefault="00E63637" w:rsidP="00E63637"/>
    <w:p w14:paraId="6B3BBAFE" w14:textId="6D8187BA" w:rsidR="00E63637" w:rsidRPr="00E63637" w:rsidRDefault="00E63637" w:rsidP="00E63637"/>
    <w:p w14:paraId="1D40CDB4" w14:textId="77777777" w:rsidR="00E63637" w:rsidRPr="00E63637" w:rsidRDefault="00E63637" w:rsidP="00E63637"/>
    <w:sectPr w:rsidR="00E63637" w:rsidRPr="00E63637" w:rsidSect="00F860F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9" w:h="16834" w:code="9"/>
      <w:pgMar w:top="1814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1B43" w14:textId="77777777" w:rsidR="00C310A3" w:rsidRDefault="00C310A3">
      <w:r>
        <w:separator/>
      </w:r>
    </w:p>
  </w:endnote>
  <w:endnote w:type="continuationSeparator" w:id="0">
    <w:p w14:paraId="2D4D7BFA" w14:textId="77777777" w:rsidR="00C310A3" w:rsidRDefault="00C3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Tiffany Std Heavy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B1FF2" w14:textId="77777777" w:rsidR="005931CD" w:rsidRDefault="005931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68E5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457CDB" w14:textId="77777777" w:rsidR="005931CD" w:rsidRDefault="00593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6154721"/>
      <w:docPartObj>
        <w:docPartGallery w:val="Page Numbers (Bottom of Page)"/>
        <w:docPartUnique/>
      </w:docPartObj>
    </w:sdtPr>
    <w:sdtEndPr/>
    <w:sdtContent>
      <w:sdt>
        <w:sdtPr>
          <w:id w:val="939656621"/>
          <w:docPartObj>
            <w:docPartGallery w:val="Page Numbers (Top of Page)"/>
            <w:docPartUnique/>
          </w:docPartObj>
        </w:sdtPr>
        <w:sdtEndPr/>
        <w:sdtContent>
          <w:p w14:paraId="0AA92411" w14:textId="431625FB" w:rsidR="00900086" w:rsidRDefault="00900086" w:rsidP="00900086">
            <w:pPr>
              <w:pStyle w:val="Footer"/>
            </w:pPr>
            <w:r>
              <w:t>Version 1</w:t>
            </w:r>
            <w:r w:rsidR="00E63637">
              <w:t>.1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sdt>
    <w:sdtPr>
      <w:id w:val="811295977"/>
      <w:docPartObj>
        <w:docPartGallery w:val="Page Numbers (Top of Page)"/>
        <w:docPartUnique/>
      </w:docPartObj>
    </w:sdtPr>
    <w:sdtEndPr/>
    <w:sdtContent>
      <w:p w14:paraId="4F486FD2" w14:textId="7455D5BE" w:rsidR="008D5230" w:rsidRDefault="008D5230" w:rsidP="008D5230">
        <w:pPr>
          <w:pStyle w:val="Footer"/>
          <w:jc w:val="center"/>
        </w:pPr>
        <w:r>
          <w:tab/>
        </w:r>
        <w: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4201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F9427A" w14:textId="77777777" w:rsidR="00900086" w:rsidRDefault="00900086">
            <w:pPr>
              <w:pStyle w:val="Footer"/>
              <w:jc w:val="right"/>
            </w:pPr>
          </w:p>
          <w:p w14:paraId="41E33E89" w14:textId="0540D577" w:rsidR="00900086" w:rsidRDefault="00900086" w:rsidP="00900086">
            <w:pPr>
              <w:pStyle w:val="Footer"/>
            </w:pPr>
            <w:r>
              <w:t>Version 1</w:t>
            </w:r>
            <w:r w:rsidR="00E63637">
              <w:t>.1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sdt>
    <w:sdtPr>
      <w:id w:val="310533896"/>
      <w:docPartObj>
        <w:docPartGallery w:val="Page Numbers (Top of Page)"/>
        <w:docPartUnique/>
      </w:docPartObj>
    </w:sdtPr>
    <w:sdtEndPr/>
    <w:sdtContent>
      <w:p w14:paraId="4A6D32A7" w14:textId="0B4998EA" w:rsidR="008D5230" w:rsidRDefault="008D5230" w:rsidP="008D5230">
        <w:pPr>
          <w:pStyle w:val="Footer"/>
          <w:jc w:val="center"/>
        </w:pPr>
        <w:r>
          <w:tab/>
        </w: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047A6" w14:textId="77777777" w:rsidR="00C310A3" w:rsidRDefault="00C310A3">
      <w:r>
        <w:separator/>
      </w:r>
    </w:p>
  </w:footnote>
  <w:footnote w:type="continuationSeparator" w:id="0">
    <w:p w14:paraId="4DB2C3D7" w14:textId="77777777" w:rsidR="00C310A3" w:rsidRDefault="00C31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095B" w14:textId="77777777" w:rsidR="006668E5" w:rsidRDefault="00F860F3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0" allowOverlap="1" wp14:anchorId="3D317914" wp14:editId="2DFEC11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4425295" cy="982980"/>
          <wp:effectExtent l="0" t="0" r="0" b="0"/>
          <wp:wrapNone/>
          <wp:docPr id="8" name="Picture 3" descr="S:\Internal Operations\marketing\LOGO &amp; BRAND\Gateway Qualifications Logo\Logos for internal use\page header with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Internal Operations\marketing\LOGO &amp; BRAND\Gateway Qualifications Logo\Logos for internal use\page header with 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529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5DE27" w14:textId="77777777" w:rsidR="00F860F3" w:rsidRDefault="00F860F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14189FC" wp14:editId="6A575618">
          <wp:simplePos x="0" y="0"/>
          <wp:positionH relativeFrom="column">
            <wp:posOffset>-953135</wp:posOffset>
          </wp:positionH>
          <wp:positionV relativeFrom="paragraph">
            <wp:posOffset>721995</wp:posOffset>
          </wp:positionV>
          <wp:extent cx="6967220" cy="9522460"/>
          <wp:effectExtent l="0" t="0" r="0" b="0"/>
          <wp:wrapNone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3"/>
                  <a:stretch>
                    <a:fillRect/>
                  </a:stretch>
                </pic:blipFill>
                <pic:spPr bwMode="auto">
                  <a:xfrm>
                    <a:off x="0" y="0"/>
                    <a:ext cx="6967220" cy="952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0" allowOverlap="0" wp14:anchorId="338ED6D9" wp14:editId="09D50D8A">
          <wp:simplePos x="0" y="0"/>
          <wp:positionH relativeFrom="margin">
            <wp:posOffset>3267075</wp:posOffset>
          </wp:positionH>
          <wp:positionV relativeFrom="page">
            <wp:posOffset>377825</wp:posOffset>
          </wp:positionV>
          <wp:extent cx="2473325" cy="597535"/>
          <wp:effectExtent l="0" t="0" r="0" b="0"/>
          <wp:wrapSquare wrapText="bothSides"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26" t="11844" r="6232" b="64468"/>
                  <a:stretch>
                    <a:fillRect/>
                  </a:stretch>
                </pic:blipFill>
                <pic:spPr bwMode="auto">
                  <a:xfrm>
                    <a:off x="0" y="0"/>
                    <a:ext cx="247332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884E32" w14:textId="77777777" w:rsidR="006668E5" w:rsidRPr="006668E5" w:rsidRDefault="006668E5" w:rsidP="006668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B98"/>
    <w:multiLevelType w:val="hybridMultilevel"/>
    <w:tmpl w:val="77EE40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9860F5"/>
    <w:multiLevelType w:val="hybridMultilevel"/>
    <w:tmpl w:val="A1C23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F6745"/>
    <w:multiLevelType w:val="multilevel"/>
    <w:tmpl w:val="D83C25CE"/>
    <w:lvl w:ilvl="0">
      <w:start w:val="1"/>
      <w:numFmt w:val="decimal"/>
      <w:pStyle w:val="LearningOutcom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ssessmentCriteria"/>
      <w:lvlText w:val="%1.%2."/>
      <w:lvlJc w:val="left"/>
      <w:pPr>
        <w:tabs>
          <w:tab w:val="num" w:pos="1080"/>
        </w:tabs>
        <w:ind w:left="340" w:firstLine="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3183375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1694929">
    <w:abstractNumId w:val="1"/>
  </w:num>
  <w:num w:numId="3" w16cid:durableId="15661439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xsLAA0kYmxmZGJko6SsGpxcWZ+XkgBYa1AOdj2dcsAAAA"/>
  </w:docVars>
  <w:rsids>
    <w:rsidRoot w:val="00C310A3"/>
    <w:rsid w:val="00050643"/>
    <w:rsid w:val="000B3689"/>
    <w:rsid w:val="000E006B"/>
    <w:rsid w:val="00130F1B"/>
    <w:rsid w:val="00145A52"/>
    <w:rsid w:val="00164BC9"/>
    <w:rsid w:val="00171720"/>
    <w:rsid w:val="00197597"/>
    <w:rsid w:val="001E3BF6"/>
    <w:rsid w:val="00242004"/>
    <w:rsid w:val="0024487E"/>
    <w:rsid w:val="002547D7"/>
    <w:rsid w:val="00261F2C"/>
    <w:rsid w:val="00283FE8"/>
    <w:rsid w:val="0029717A"/>
    <w:rsid w:val="002F00A6"/>
    <w:rsid w:val="00371D1B"/>
    <w:rsid w:val="003A1F6D"/>
    <w:rsid w:val="003A5897"/>
    <w:rsid w:val="003D1673"/>
    <w:rsid w:val="004525EC"/>
    <w:rsid w:val="004A671D"/>
    <w:rsid w:val="00534F98"/>
    <w:rsid w:val="005931CD"/>
    <w:rsid w:val="00640B52"/>
    <w:rsid w:val="006668E5"/>
    <w:rsid w:val="006739CC"/>
    <w:rsid w:val="006743C5"/>
    <w:rsid w:val="00676AF1"/>
    <w:rsid w:val="006C0DE5"/>
    <w:rsid w:val="006E52E8"/>
    <w:rsid w:val="00715684"/>
    <w:rsid w:val="00732C3A"/>
    <w:rsid w:val="00764247"/>
    <w:rsid w:val="00790620"/>
    <w:rsid w:val="0079514D"/>
    <w:rsid w:val="007C70D5"/>
    <w:rsid w:val="007D6C2D"/>
    <w:rsid w:val="007F0C2C"/>
    <w:rsid w:val="0084476E"/>
    <w:rsid w:val="00844C20"/>
    <w:rsid w:val="00892F18"/>
    <w:rsid w:val="008D5230"/>
    <w:rsid w:val="00900086"/>
    <w:rsid w:val="00A30ACD"/>
    <w:rsid w:val="00A85EB9"/>
    <w:rsid w:val="00C310A3"/>
    <w:rsid w:val="00C61588"/>
    <w:rsid w:val="00D46642"/>
    <w:rsid w:val="00D824F9"/>
    <w:rsid w:val="00DE18D7"/>
    <w:rsid w:val="00E10F5B"/>
    <w:rsid w:val="00E35394"/>
    <w:rsid w:val="00E54FEA"/>
    <w:rsid w:val="00E56DF1"/>
    <w:rsid w:val="00E63637"/>
    <w:rsid w:val="00F56F9A"/>
    <w:rsid w:val="00F57756"/>
    <w:rsid w:val="00F860F3"/>
    <w:rsid w:val="00FC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21177E02"/>
  <w15:docId w15:val="{A7FE0B40-1BE6-455D-BDFA-E555E87A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60F3"/>
    <w:pPr>
      <w:spacing w:after="24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860F3"/>
    <w:pPr>
      <w:keepNext/>
      <w:keepLines/>
      <w:spacing w:before="480"/>
      <w:outlineLvl w:val="0"/>
    </w:pPr>
    <w:rPr>
      <w:rFonts w:eastAsiaTheme="majorEastAsia"/>
      <w:b/>
      <w:bCs/>
      <w:color w:val="EA5B0C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860F3"/>
    <w:pPr>
      <w:keepNext/>
      <w:keepLines/>
      <w:pBdr>
        <w:bottom w:val="single" w:sz="8" w:space="4" w:color="EA5B0C"/>
      </w:pBdr>
      <w:spacing w:before="200"/>
      <w:outlineLvl w:val="1"/>
    </w:pPr>
    <w:rPr>
      <w:rFonts w:eastAsiaTheme="majorEastAsia" w:cs="Arial"/>
      <w:b/>
      <w:bCs/>
      <w:color w:val="51145C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F860F3"/>
    <w:pPr>
      <w:keepNext/>
      <w:keepLines/>
      <w:spacing w:before="200"/>
      <w:outlineLvl w:val="2"/>
    </w:pPr>
    <w:rPr>
      <w:rFonts w:eastAsiaTheme="majorEastAsia" w:cs="Arial"/>
      <w:b/>
      <w:bCs/>
      <w:sz w:val="24"/>
      <w:szCs w:val="2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42C06" w:themeColor="accent1" w:themeShade="7F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42C06" w:themeColor="accent1" w:themeShade="7F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1,Even,hd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link w:val="TitleChar"/>
    <w:qFormat/>
    <w:rsid w:val="00F860F3"/>
    <w:pPr>
      <w:spacing w:after="300"/>
      <w:contextualSpacing/>
    </w:pPr>
    <w:rPr>
      <w:rFonts w:ascii="ITC Tiffany Std Heavy" w:eastAsiaTheme="majorEastAsia" w:hAnsi="ITC Tiffany Std Heavy" w:cstheme="majorBidi"/>
      <w:color w:val="00A7A7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qFormat/>
    <w:rsid w:val="00F860F3"/>
    <w:pPr>
      <w:numPr>
        <w:ilvl w:val="1"/>
      </w:numPr>
    </w:pPr>
    <w:rPr>
      <w:rFonts w:eastAsiaTheme="majorEastAsia" w:cs="Arial"/>
      <w:iCs/>
      <w:color w:val="00A7A7"/>
      <w:spacing w:val="15"/>
      <w:sz w:val="24"/>
    </w:rPr>
  </w:style>
  <w:style w:type="paragraph" w:styleId="BodyTextIndent">
    <w:name w:val="Body Text Indent"/>
    <w:basedOn w:val="Normal"/>
    <w:pPr>
      <w:ind w:left="720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b/>
      <w:i/>
      <w:sz w:val="20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0"/>
    </w:rPr>
  </w:style>
  <w:style w:type="paragraph" w:styleId="BodyTextIndent2">
    <w:name w:val="Body Text Indent 2"/>
    <w:basedOn w:val="Normal"/>
    <w:pPr>
      <w:ind w:left="720"/>
    </w:pPr>
    <w:rPr>
      <w:sz w:val="20"/>
    </w:rPr>
  </w:style>
  <w:style w:type="paragraph" w:styleId="BodyTextIndent3">
    <w:name w:val="Body Text Indent 3"/>
    <w:basedOn w:val="Normal"/>
    <w:pPr>
      <w:ind w:left="720"/>
      <w:jc w:val="both"/>
    </w:pPr>
    <w:rPr>
      <w:b/>
      <w:i/>
      <w:sz w:val="20"/>
    </w:rPr>
  </w:style>
  <w:style w:type="paragraph" w:styleId="BodyText3">
    <w:name w:val="Body Text 3"/>
    <w:basedOn w:val="Normal"/>
    <w:rPr>
      <w:rFonts w:ascii="Times New Roman" w:hAnsi="Times New Roman"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OCNtext">
    <w:name w:val="LOCN text"/>
    <w:basedOn w:val="Normal"/>
    <w:pPr>
      <w:spacing w:after="120"/>
      <w:jc w:val="both"/>
    </w:pPr>
    <w:rPr>
      <w:rFonts w:ascii="Times New Roman" w:hAnsi="Times New Roman"/>
    </w:rPr>
  </w:style>
  <w:style w:type="paragraph" w:customStyle="1" w:styleId="LearningOutcome">
    <w:name w:val="Learning Outcome"/>
    <w:basedOn w:val="Normal"/>
    <w:pPr>
      <w:numPr>
        <w:numId w:val="1"/>
      </w:numPr>
    </w:pPr>
    <w:rPr>
      <w:rFonts w:cs="Arial"/>
      <w:color w:val="000080"/>
    </w:rPr>
  </w:style>
  <w:style w:type="paragraph" w:customStyle="1" w:styleId="AssessmentCriteria">
    <w:name w:val="Assessment Criteria"/>
    <w:basedOn w:val="Normal"/>
    <w:pPr>
      <w:numPr>
        <w:ilvl w:val="1"/>
        <w:numId w:val="1"/>
      </w:numPr>
    </w:pPr>
    <w:rPr>
      <w:rFonts w:cs="Arial"/>
      <w:color w:val="000080"/>
    </w:rPr>
  </w:style>
  <w:style w:type="table" w:styleId="LightList-Accent4">
    <w:name w:val="Light List Accent 4"/>
    <w:basedOn w:val="TableNormal"/>
    <w:uiPriority w:val="61"/>
    <w:rsid w:val="006668E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customStyle="1" w:styleId="HeaderChar">
    <w:name w:val="Header Char"/>
    <w:aliases w:val="h Char,Header1 Char,Even Char,hdr Char"/>
    <w:link w:val="Header"/>
    <w:rsid w:val="00F860F3"/>
    <w:rPr>
      <w:rFonts w:ascii="Arial" w:hAnsi="Arial"/>
      <w:sz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F860F3"/>
    <w:rPr>
      <w:rFonts w:eastAsiaTheme="majorEastAsia"/>
      <w:b/>
      <w:bCs/>
      <w:color w:val="EA5B0C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860F3"/>
    <w:rPr>
      <w:rFonts w:eastAsiaTheme="majorEastAsia" w:cs="Arial"/>
      <w:b/>
      <w:bCs/>
      <w:color w:val="51145C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860F3"/>
    <w:rPr>
      <w:rFonts w:eastAsiaTheme="majorEastAsia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860F3"/>
    <w:rPr>
      <w:rFonts w:ascii="ITC Tiffany Std Heavy" w:eastAsiaTheme="majorEastAsia" w:hAnsi="ITC Tiffany Std Heavy" w:cstheme="majorBidi"/>
      <w:color w:val="00A7A7"/>
      <w:spacing w:val="5"/>
      <w:kern w:val="28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F860F3"/>
    <w:rPr>
      <w:rFonts w:eastAsiaTheme="majorEastAsia" w:cs="Arial"/>
      <w:iCs/>
      <w:color w:val="00A7A7"/>
      <w:spacing w:val="15"/>
      <w:sz w:val="24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F860F3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0B3689"/>
    <w:rPr>
      <w:b/>
      <w:bCs/>
      <w:smallCaps/>
      <w:color w:val="EA5B0C" w:themeColor="accent1"/>
      <w:spacing w:val="5"/>
    </w:rPr>
  </w:style>
  <w:style w:type="table" w:styleId="TableGrid">
    <w:name w:val="Table Grid"/>
    <w:basedOn w:val="TableNormal"/>
    <w:uiPriority w:val="59"/>
    <w:rsid w:val="00171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D5230"/>
    <w:rPr>
      <w:sz w:val="22"/>
      <w:szCs w:val="22"/>
    </w:rPr>
  </w:style>
  <w:style w:type="table" w:styleId="GridTable4-Accent4">
    <w:name w:val="Grid Table 4 Accent 4"/>
    <w:basedOn w:val="TableNormal"/>
    <w:uiPriority w:val="49"/>
    <w:rsid w:val="00C61588"/>
    <w:tblPr>
      <w:tblStyleRowBandSize w:val="1"/>
      <w:tblStyleColBandSize w:val="1"/>
      <w:tblBorders>
        <w:top w:val="single" w:sz="4" w:space="0" w:color="F79A68" w:themeColor="accent4" w:themeTint="99"/>
        <w:left w:val="single" w:sz="4" w:space="0" w:color="F79A68" w:themeColor="accent4" w:themeTint="99"/>
        <w:bottom w:val="single" w:sz="4" w:space="0" w:color="F79A68" w:themeColor="accent4" w:themeTint="99"/>
        <w:right w:val="single" w:sz="4" w:space="0" w:color="F79A68" w:themeColor="accent4" w:themeTint="99"/>
        <w:insideH w:val="single" w:sz="4" w:space="0" w:color="F79A68" w:themeColor="accent4" w:themeTint="99"/>
        <w:insideV w:val="single" w:sz="4" w:space="0" w:color="F79A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5B0C" w:themeColor="accent4"/>
          <w:left w:val="single" w:sz="4" w:space="0" w:color="EA5B0C" w:themeColor="accent4"/>
          <w:bottom w:val="single" w:sz="4" w:space="0" w:color="EA5B0C" w:themeColor="accent4"/>
          <w:right w:val="single" w:sz="4" w:space="0" w:color="EA5B0C" w:themeColor="accent4"/>
          <w:insideH w:val="nil"/>
          <w:insideV w:val="nil"/>
        </w:tcBorders>
        <w:shd w:val="clear" w:color="auto" w:fill="EA5B0C" w:themeFill="accent4"/>
      </w:tcPr>
    </w:tblStylePr>
    <w:tblStylePr w:type="lastRow">
      <w:rPr>
        <w:b/>
        <w:bCs/>
      </w:rPr>
      <w:tblPr/>
      <w:tcPr>
        <w:tcBorders>
          <w:top w:val="double" w:sz="4" w:space="0" w:color="EA5B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CC" w:themeFill="accent4" w:themeFillTint="33"/>
      </w:tcPr>
    </w:tblStylePr>
    <w:tblStylePr w:type="band1Horz">
      <w:tblPr/>
      <w:tcPr>
        <w:shd w:val="clear" w:color="auto" w:fill="FCDDCC" w:themeFill="accent4" w:themeFillTint="33"/>
      </w:tcPr>
    </w:tblStylePr>
  </w:style>
  <w:style w:type="table" w:styleId="GridTable4-Accent1">
    <w:name w:val="Grid Table 4 Accent 1"/>
    <w:basedOn w:val="TableNormal"/>
    <w:uiPriority w:val="49"/>
    <w:rsid w:val="00A30ACD"/>
    <w:tblPr>
      <w:tblStyleRowBandSize w:val="1"/>
      <w:tblStyleColBandSize w:val="1"/>
      <w:tblBorders>
        <w:top w:val="single" w:sz="4" w:space="0" w:color="F79A68" w:themeColor="accent1" w:themeTint="99"/>
        <w:left w:val="single" w:sz="4" w:space="0" w:color="F79A68" w:themeColor="accent1" w:themeTint="99"/>
        <w:bottom w:val="single" w:sz="4" w:space="0" w:color="F79A68" w:themeColor="accent1" w:themeTint="99"/>
        <w:right w:val="single" w:sz="4" w:space="0" w:color="F79A68" w:themeColor="accent1" w:themeTint="99"/>
        <w:insideH w:val="single" w:sz="4" w:space="0" w:color="F79A68" w:themeColor="accent1" w:themeTint="99"/>
        <w:insideV w:val="single" w:sz="4" w:space="0" w:color="F79A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nil"/>
          <w:insideV w:val="nil"/>
        </w:tcBorders>
        <w:shd w:val="clear" w:color="auto" w:fill="EA5B0C" w:themeFill="accent1"/>
      </w:tcPr>
    </w:tblStylePr>
    <w:tblStylePr w:type="lastRow">
      <w:rPr>
        <w:b/>
        <w:bCs/>
      </w:rPr>
      <w:tblPr/>
      <w:tcPr>
        <w:tcBorders>
          <w:top w:val="double" w:sz="4" w:space="0" w:color="EA5B0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CC" w:themeFill="accent1" w:themeFillTint="33"/>
      </w:tcPr>
    </w:tblStylePr>
    <w:tblStylePr w:type="band1Horz">
      <w:tblPr/>
      <w:tcPr>
        <w:shd w:val="clear" w:color="auto" w:fill="FCDDCC" w:themeFill="accent1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3A1F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Gateway Colours">
      <a:dk1>
        <a:sysClr val="windowText" lastClr="000000"/>
      </a:dk1>
      <a:lt1>
        <a:sysClr val="window" lastClr="FFFFFF"/>
      </a:lt1>
      <a:dk2>
        <a:srgbClr val="51145C"/>
      </a:dk2>
      <a:lt2>
        <a:srgbClr val="BFE2E0"/>
      </a:lt2>
      <a:accent1>
        <a:srgbClr val="EA5B0C"/>
      </a:accent1>
      <a:accent2>
        <a:srgbClr val="00A7A7"/>
      </a:accent2>
      <a:accent3>
        <a:srgbClr val="51145C"/>
      </a:accent3>
      <a:accent4>
        <a:srgbClr val="EA5B0C"/>
      </a:accent4>
      <a:accent5>
        <a:srgbClr val="00A7A7"/>
      </a:accent5>
      <a:accent6>
        <a:srgbClr val="51145C"/>
      </a:accent6>
      <a:hlink>
        <a:srgbClr val="EA5B0C"/>
      </a:hlink>
      <a:folHlink>
        <a:srgbClr val="00A7A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DFEB9-AAEF-475A-B98D-ACA52E59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These guidelines have been written to assist tutors in preparing a submission for validation</vt:lpstr>
    </vt:vector>
  </TitlesOfParts>
  <Company>OCN Eastern Region</Company>
  <LinksUpToDate>false</LinksUpToDate>
  <CharactersWithSpaces>820</CharactersWithSpaces>
  <SharedDoc>false</SharedDoc>
  <HLinks>
    <vt:vector size="6" baseType="variant">
      <vt:variant>
        <vt:i4>7405659</vt:i4>
      </vt:variant>
      <vt:variant>
        <vt:i4>0</vt:i4>
      </vt:variant>
      <vt:variant>
        <vt:i4>0</vt:i4>
      </vt:variant>
      <vt:variant>
        <vt:i4>5</vt:i4>
      </vt:variant>
      <vt:variant>
        <vt:lpwstr>mailto:jon.hardman@ocner.org.uk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These guidelines have been written to assist tutors in preparing a submission for validation</dc:title>
  <dc:creator>Emma Hance</dc:creator>
  <cp:lastModifiedBy>Emma Hance</cp:lastModifiedBy>
  <cp:revision>2</cp:revision>
  <cp:lastPrinted>2009-06-29T09:43:00Z</cp:lastPrinted>
  <dcterms:created xsi:type="dcterms:W3CDTF">2022-09-23T12:15:00Z</dcterms:created>
  <dcterms:modified xsi:type="dcterms:W3CDTF">2022-09-23T12:15:00Z</dcterms:modified>
</cp:coreProperties>
</file>