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84DF" w14:textId="0254214F" w:rsidR="000B6BFB" w:rsidRDefault="001D10EF" w:rsidP="00D65981">
      <w:pPr>
        <w:pStyle w:val="Heading1"/>
        <w:spacing w:before="0" w:after="0"/>
      </w:pPr>
      <w:r>
        <w:t>Internal Verification o</w:t>
      </w:r>
      <w:r w:rsidR="00191CDD">
        <w:t xml:space="preserve">f </w:t>
      </w:r>
      <w:r w:rsidR="00E960E6">
        <w:t xml:space="preserve">Assignment Brief </w:t>
      </w:r>
      <w:r>
        <w:t>(IV</w:t>
      </w:r>
      <w:r w:rsidR="00E960E6">
        <w:t>1</w:t>
      </w:r>
      <w:r>
        <w:t>)</w:t>
      </w:r>
    </w:p>
    <w:p w14:paraId="65CF6D25" w14:textId="11829CC7" w:rsidR="00506995" w:rsidRDefault="00506995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DB6B38" w:rsidRPr="00417F63" w14:paraId="60F7835C" w14:textId="77777777" w:rsidTr="00ED5CC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5B57F5A0" w14:textId="081F3AEF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DB6B38">
              <w:rPr>
                <w:rFonts w:cs="Arial"/>
                <w:b/>
                <w:color w:val="FFFFFF" w:themeColor="background1"/>
              </w:rPr>
              <w:t xml:space="preserve">Access </w:t>
            </w:r>
            <w:r w:rsidR="001D10EF">
              <w:rPr>
                <w:rFonts w:cs="Arial"/>
                <w:b/>
                <w:color w:val="FFFFFF" w:themeColor="background1"/>
              </w:rPr>
              <w:t>Centre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CF32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06AB339" w14:textId="77777777" w:rsidR="001D10EF" w:rsidRDefault="001D10EF" w:rsidP="00D65981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095"/>
      </w:tblGrid>
      <w:tr w:rsidR="00DB6B38" w:rsidRPr="00417F63" w14:paraId="4F273427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4A60D88" w14:textId="0F78DE1D" w:rsidR="00DB6B38" w:rsidRPr="00417F63" w:rsidRDefault="0011072D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bookmarkStart w:id="0" w:name="_Hlk506822393"/>
            <w:r w:rsidRPr="0011072D">
              <w:rPr>
                <w:rFonts w:cs="Arial"/>
                <w:b/>
                <w:color w:val="FFFFFF" w:themeColor="background1"/>
              </w:rPr>
              <w:t>Access to HE Diploma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61C749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11072D" w:rsidRPr="00417F63" w14:paraId="31496985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7E3C750D" w14:textId="47DB16F1" w:rsidR="0011072D" w:rsidRPr="0011072D" w:rsidRDefault="0011072D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Unit Title</w:t>
            </w:r>
            <w:r w:rsidR="002E0E64">
              <w:rPr>
                <w:rFonts w:cs="Arial"/>
                <w:b/>
                <w:color w:val="FFFFFF" w:themeColor="background1"/>
              </w:rPr>
              <w:t xml:space="preserve"> and Code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636C94" w14:textId="77777777" w:rsidR="0011072D" w:rsidRPr="00417F63" w:rsidRDefault="0011072D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11072D" w:rsidRPr="00417F63" w14:paraId="067DE6C0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BEEC4ED" w14:textId="17160757" w:rsidR="0011072D" w:rsidRDefault="0011072D" w:rsidP="00D65981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Assignment Title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05759D" w14:textId="77777777" w:rsidR="0011072D" w:rsidRPr="00417F63" w:rsidRDefault="0011072D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E0E64" w:rsidRPr="00417F63" w14:paraId="08183107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52D26890" w14:textId="44D97675" w:rsidR="002E0E64" w:rsidRDefault="002E0E64" w:rsidP="002E0E64">
            <w:pPr>
              <w:pStyle w:val="BodyTextIndent"/>
              <w:spacing w:after="0"/>
              <w:ind w:left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Whole Unit or Part Unit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A23208" w14:textId="77777777" w:rsidR="002E0E64" w:rsidRDefault="002E0E64" w:rsidP="002E0E6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targeted AC’s if a part unit assignment:</w:t>
            </w:r>
          </w:p>
          <w:p w14:paraId="6D0230D4" w14:textId="77777777" w:rsidR="002E0E64" w:rsidRPr="00417F63" w:rsidRDefault="002E0E64" w:rsidP="002E0E6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bookmarkEnd w:id="0"/>
    <w:p w14:paraId="4099D1D4" w14:textId="1E72AC8E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  <w:r>
        <w:rPr>
          <w:rFonts w:cs="Arial"/>
        </w:rPr>
        <w:tab/>
      </w: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3964"/>
        <w:gridCol w:w="569"/>
        <w:gridCol w:w="4534"/>
      </w:tblGrid>
      <w:tr w:rsidR="00134030" w:rsidRPr="0011072D" w14:paraId="292EDE50" w14:textId="77777777" w:rsidTr="00C2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533" w:type="dxa"/>
            <w:gridSpan w:val="2"/>
            <w:vAlign w:val="center"/>
          </w:tcPr>
          <w:p w14:paraId="0A4F912C" w14:textId="464CE372" w:rsidR="00134030" w:rsidRPr="0011072D" w:rsidRDefault="00134030" w:rsidP="007F1644">
            <w:pPr>
              <w:spacing w:after="0"/>
              <w:rPr>
                <w:rFonts w:cs="Arial"/>
                <w:b w:val="0"/>
              </w:rPr>
            </w:pPr>
            <w:r>
              <w:rPr>
                <w:rFonts w:cs="Arial"/>
                <w:bCs w:val="0"/>
              </w:rPr>
              <w:t xml:space="preserve">Assessor </w:t>
            </w:r>
          </w:p>
        </w:tc>
        <w:tc>
          <w:tcPr>
            <w:tcW w:w="4534" w:type="dxa"/>
            <w:vAlign w:val="center"/>
          </w:tcPr>
          <w:p w14:paraId="2B6A5440" w14:textId="457B2074" w:rsidR="00134030" w:rsidRPr="0011072D" w:rsidRDefault="00134030" w:rsidP="007F1644">
            <w:pPr>
              <w:spacing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Internal Verifier</w:t>
            </w:r>
          </w:p>
        </w:tc>
      </w:tr>
      <w:tr w:rsidR="007F120E" w:rsidRPr="00417F63" w14:paraId="7EE7BF68" w14:textId="77777777" w:rsidTr="00134030">
        <w:trPr>
          <w:trHeight w:val="397"/>
        </w:trPr>
        <w:tc>
          <w:tcPr>
            <w:tcW w:w="3964" w:type="dxa"/>
            <w:vAlign w:val="center"/>
          </w:tcPr>
          <w:p w14:paraId="06136C59" w14:textId="5E356DA2" w:rsidR="007F120E" w:rsidRPr="00417F63" w:rsidRDefault="007F120E" w:rsidP="007F1644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230382C" w14:textId="77777777" w:rsidR="007F120E" w:rsidRPr="00417F63" w:rsidRDefault="007F120E" w:rsidP="007F164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20C6C95" w14:textId="77777777" w:rsidR="0011072D" w:rsidRDefault="0011072D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Style w:val="GridTable4-Accent1"/>
        <w:tblW w:w="9072" w:type="dxa"/>
        <w:tblLook w:val="0420" w:firstRow="1" w:lastRow="0" w:firstColumn="0" w:lastColumn="0" w:noHBand="0" w:noVBand="1"/>
      </w:tblPr>
      <w:tblGrid>
        <w:gridCol w:w="4777"/>
        <w:gridCol w:w="669"/>
        <w:gridCol w:w="3626"/>
      </w:tblGrid>
      <w:tr w:rsidR="00134030" w:rsidRPr="00417F63" w14:paraId="2E8EBC98" w14:textId="77777777" w:rsidTr="00940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5446" w:type="dxa"/>
            <w:gridSpan w:val="2"/>
          </w:tcPr>
          <w:p w14:paraId="1AADA51B" w14:textId="0F3136A6" w:rsidR="00134030" w:rsidRPr="00B04CB5" w:rsidRDefault="00134030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04CB5">
              <w:rPr>
                <w:rFonts w:cs="Arial"/>
              </w:rPr>
              <w:t>INTERNAL VERIFIER CHECKLIST</w:t>
            </w:r>
          </w:p>
        </w:tc>
        <w:tc>
          <w:tcPr>
            <w:tcW w:w="3626" w:type="dxa"/>
          </w:tcPr>
          <w:p w14:paraId="12A3BCCD" w14:textId="54E0122D" w:rsidR="00134030" w:rsidRPr="00B04CB5" w:rsidRDefault="00280099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04CB5">
              <w:rPr>
                <w:rFonts w:cs="Arial"/>
              </w:rPr>
              <w:t>Comments</w:t>
            </w:r>
          </w:p>
        </w:tc>
      </w:tr>
      <w:tr w:rsidR="00134030" w:rsidRPr="00417F63" w14:paraId="0986A8EA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740C06E3" w14:textId="6432DCFA" w:rsidR="00134030" w:rsidRPr="00280099" w:rsidRDefault="00280099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0099">
              <w:rPr>
                <w:rFonts w:cs="Arial"/>
              </w:rPr>
              <w:t xml:space="preserve">Are accurate </w:t>
            </w:r>
            <w:r w:rsidR="00B54CB5">
              <w:rPr>
                <w:rFonts w:cs="Arial"/>
              </w:rPr>
              <w:t xml:space="preserve">diploma </w:t>
            </w:r>
            <w:r w:rsidRPr="00280099">
              <w:rPr>
                <w:rFonts w:cs="Arial"/>
              </w:rPr>
              <w:t>details shown?</w:t>
            </w:r>
          </w:p>
        </w:tc>
        <w:tc>
          <w:tcPr>
            <w:tcW w:w="669" w:type="dxa"/>
          </w:tcPr>
          <w:p w14:paraId="0C7117EC" w14:textId="3D11353B" w:rsidR="00134030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69AF6A1C" w14:textId="753DD273" w:rsidR="00134030" w:rsidRPr="00417F63" w:rsidRDefault="00134030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4BDEB95D" w14:textId="77777777" w:rsidTr="0094076A">
        <w:trPr>
          <w:trHeight w:val="584"/>
        </w:trPr>
        <w:tc>
          <w:tcPr>
            <w:tcW w:w="4777" w:type="dxa"/>
          </w:tcPr>
          <w:p w14:paraId="57608ADC" w14:textId="78E9DBB5" w:rsidR="00280099" w:rsidRPr="00B54CB5" w:rsidRDefault="00B54CB5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54CB5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accurate </w:t>
            </w:r>
            <w:r w:rsidRPr="00B54CB5">
              <w:rPr>
                <w:rFonts w:cs="Arial"/>
              </w:rPr>
              <w:t>unit details</w:t>
            </w:r>
            <w:r>
              <w:rPr>
                <w:rFonts w:cs="Arial"/>
              </w:rPr>
              <w:t xml:space="preserve"> shown</w:t>
            </w:r>
            <w:r w:rsidRPr="00B54CB5">
              <w:rPr>
                <w:rFonts w:cs="Arial"/>
              </w:rPr>
              <w:t>?</w:t>
            </w:r>
          </w:p>
        </w:tc>
        <w:tc>
          <w:tcPr>
            <w:tcW w:w="669" w:type="dxa"/>
          </w:tcPr>
          <w:p w14:paraId="2DBC08BE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21A82D4D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003D71B1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3A7A0F2F" w14:textId="5022FBE4" w:rsidR="00280099" w:rsidRPr="00B54CB5" w:rsidRDefault="00B54CB5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54CB5">
              <w:rPr>
                <w:rFonts w:cs="Arial"/>
              </w:rPr>
              <w:t>Are submission dates indicated?</w:t>
            </w:r>
          </w:p>
        </w:tc>
        <w:tc>
          <w:tcPr>
            <w:tcW w:w="669" w:type="dxa"/>
          </w:tcPr>
          <w:p w14:paraId="77A55536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CC30256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550AED39" w14:textId="77777777" w:rsidTr="0094076A">
        <w:trPr>
          <w:trHeight w:val="584"/>
        </w:trPr>
        <w:tc>
          <w:tcPr>
            <w:tcW w:w="4777" w:type="dxa"/>
          </w:tcPr>
          <w:p w14:paraId="57093930" w14:textId="466A4064" w:rsidR="00280099" w:rsidRPr="004D77BF" w:rsidRDefault="004D77BF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Are the</w:t>
            </w:r>
            <w:r w:rsidR="00C257D1">
              <w:rPr>
                <w:rFonts w:cs="Arial"/>
              </w:rPr>
              <w:t xml:space="preserve"> targeted</w:t>
            </w:r>
            <w:r>
              <w:rPr>
                <w:rFonts w:cs="Arial"/>
              </w:rPr>
              <w:t xml:space="preserve"> assessment criteria listed accurately?</w:t>
            </w:r>
          </w:p>
        </w:tc>
        <w:tc>
          <w:tcPr>
            <w:tcW w:w="669" w:type="dxa"/>
          </w:tcPr>
          <w:p w14:paraId="17E3D51C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A735184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2EB62A1F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1F3B8D5C" w14:textId="0D1601B1" w:rsidR="00280099" w:rsidRPr="004D77BF" w:rsidRDefault="004D77BF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Are tasks clearly mapped against relevant assessment criteria?</w:t>
            </w:r>
          </w:p>
        </w:tc>
        <w:tc>
          <w:tcPr>
            <w:tcW w:w="669" w:type="dxa"/>
          </w:tcPr>
          <w:p w14:paraId="4AAABA3E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2B7C2BB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557B34AA" w14:textId="77777777" w:rsidTr="0094076A">
        <w:trPr>
          <w:trHeight w:val="584"/>
        </w:trPr>
        <w:tc>
          <w:tcPr>
            <w:tcW w:w="4777" w:type="dxa"/>
          </w:tcPr>
          <w:p w14:paraId="1D7AA4DB" w14:textId="393344DC" w:rsidR="00280099" w:rsidRPr="004D77BF" w:rsidRDefault="004D77BF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Does the assessment method </w:t>
            </w:r>
            <w:r w:rsidR="00C257D1">
              <w:rPr>
                <w:rFonts w:cs="Arial"/>
              </w:rPr>
              <w:t>align with the assessment grid?</w:t>
            </w:r>
          </w:p>
        </w:tc>
        <w:tc>
          <w:tcPr>
            <w:tcW w:w="669" w:type="dxa"/>
          </w:tcPr>
          <w:p w14:paraId="051324E0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4A7A6B82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53864266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72A040CF" w14:textId="11D85C58" w:rsidR="00280099" w:rsidRPr="004D77BF" w:rsidRDefault="00A375EC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Are</w:t>
            </w:r>
            <w:r w:rsidR="00C257D1">
              <w:rPr>
                <w:rFonts w:cs="Arial"/>
              </w:rPr>
              <w:t xml:space="preserve"> tasks </w:t>
            </w:r>
            <w:r>
              <w:rPr>
                <w:rFonts w:cs="Arial"/>
              </w:rPr>
              <w:t>appropriate</w:t>
            </w:r>
            <w:r w:rsidR="00B5737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C257D1">
              <w:rPr>
                <w:rFonts w:cs="Arial"/>
              </w:rPr>
              <w:t>enabl</w:t>
            </w:r>
            <w:r>
              <w:rPr>
                <w:rFonts w:cs="Arial"/>
              </w:rPr>
              <w:t>ing</w:t>
            </w:r>
            <w:r w:rsidR="00C257D1">
              <w:rPr>
                <w:rFonts w:cs="Arial"/>
              </w:rPr>
              <w:t xml:space="preserve"> the targeted assessment criteria to be met in full?</w:t>
            </w:r>
          </w:p>
        </w:tc>
        <w:tc>
          <w:tcPr>
            <w:tcW w:w="669" w:type="dxa"/>
          </w:tcPr>
          <w:p w14:paraId="08E34A5A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2A809A2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58AB4C67" w14:textId="77777777" w:rsidTr="0094076A">
        <w:trPr>
          <w:trHeight w:val="584"/>
        </w:trPr>
        <w:tc>
          <w:tcPr>
            <w:tcW w:w="4777" w:type="dxa"/>
          </w:tcPr>
          <w:p w14:paraId="60AE25E2" w14:textId="01542D4C" w:rsidR="00280099" w:rsidRPr="004D77BF" w:rsidRDefault="00A375EC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Is clear guidance given on how to complete the tasks?</w:t>
            </w:r>
          </w:p>
        </w:tc>
        <w:tc>
          <w:tcPr>
            <w:tcW w:w="669" w:type="dxa"/>
          </w:tcPr>
          <w:p w14:paraId="13F03F59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02BAF08F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106D4266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3E9EFCF0" w14:textId="7663D64D" w:rsidR="00280099" w:rsidRPr="004D77BF" w:rsidRDefault="00A375EC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Is it clear what evidence the learner needs to generate?</w:t>
            </w:r>
          </w:p>
        </w:tc>
        <w:tc>
          <w:tcPr>
            <w:tcW w:w="669" w:type="dxa"/>
          </w:tcPr>
          <w:p w14:paraId="745A54C8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48737571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79F43CF0" w14:textId="77777777" w:rsidTr="0094076A">
        <w:trPr>
          <w:trHeight w:val="584"/>
        </w:trPr>
        <w:tc>
          <w:tcPr>
            <w:tcW w:w="4777" w:type="dxa"/>
          </w:tcPr>
          <w:p w14:paraId="4A990E6F" w14:textId="68E3678C" w:rsidR="00280099" w:rsidRPr="004D77BF" w:rsidRDefault="00A375EC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Are all 3 grading </w:t>
            </w:r>
            <w:r w:rsidR="00D21525">
              <w:rPr>
                <w:rFonts w:cs="Arial"/>
              </w:rPr>
              <w:t>standards</w:t>
            </w:r>
            <w:r>
              <w:rPr>
                <w:rFonts w:cs="Arial"/>
              </w:rPr>
              <w:t xml:space="preserve"> listed on the brief?</w:t>
            </w:r>
          </w:p>
        </w:tc>
        <w:tc>
          <w:tcPr>
            <w:tcW w:w="669" w:type="dxa"/>
          </w:tcPr>
          <w:p w14:paraId="6CCB87D2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572678C7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80099" w:rsidRPr="00417F63" w14:paraId="1DA5ACD1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29D2AA71" w14:textId="3386BF42" w:rsidR="00280099" w:rsidRPr="004D77BF" w:rsidRDefault="003B2EC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B2ECD">
              <w:rPr>
                <w:rFonts w:cs="Arial"/>
                <w:b/>
                <w:bCs/>
              </w:rPr>
              <w:t>G</w:t>
            </w:r>
            <w:r w:rsidR="004A3306" w:rsidRPr="003B2ECD">
              <w:rPr>
                <w:rFonts w:cs="Arial"/>
                <w:b/>
                <w:bCs/>
              </w:rPr>
              <w:t>rading standard 1 &amp; 2</w:t>
            </w:r>
            <w:r w:rsidRPr="003B2ECD">
              <w:rPr>
                <w:rFonts w:cs="Arial"/>
                <w:b/>
                <w:bCs/>
              </w:rPr>
              <w:t>:</w:t>
            </w:r>
            <w:r w:rsidR="004A3306">
              <w:rPr>
                <w:rFonts w:cs="Arial"/>
              </w:rPr>
              <w:t xml:space="preserve"> have a minimum of 2 sub-components been selected from component </w:t>
            </w:r>
            <w:r w:rsidR="00D21525">
              <w:rPr>
                <w:rFonts w:cs="Arial"/>
              </w:rPr>
              <w:t>(</w:t>
            </w:r>
            <w:r w:rsidR="004A3306">
              <w:rPr>
                <w:rFonts w:cs="Arial"/>
              </w:rPr>
              <w:t>b</w:t>
            </w:r>
            <w:r w:rsidR="00D21525">
              <w:rPr>
                <w:rFonts w:cs="Arial"/>
              </w:rPr>
              <w:t>)</w:t>
            </w:r>
            <w:r w:rsidR="004A3306">
              <w:rPr>
                <w:rFonts w:cs="Arial"/>
              </w:rPr>
              <w:t xml:space="preserve">? </w:t>
            </w:r>
          </w:p>
        </w:tc>
        <w:tc>
          <w:tcPr>
            <w:tcW w:w="669" w:type="dxa"/>
          </w:tcPr>
          <w:p w14:paraId="11E17038" w14:textId="77777777" w:rsidR="00280099" w:rsidRPr="00280099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09ACC8B" w14:textId="77777777" w:rsidR="00280099" w:rsidRPr="00417F63" w:rsidRDefault="00280099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A3306" w:rsidRPr="00417F63" w14:paraId="20F334EB" w14:textId="77777777" w:rsidTr="0094076A">
        <w:trPr>
          <w:trHeight w:val="584"/>
        </w:trPr>
        <w:tc>
          <w:tcPr>
            <w:tcW w:w="4777" w:type="dxa"/>
          </w:tcPr>
          <w:p w14:paraId="36502D01" w14:textId="7B9F486A" w:rsidR="004A3306" w:rsidRDefault="003B2EC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B2ECD">
              <w:rPr>
                <w:rFonts w:cs="Arial"/>
                <w:b/>
                <w:bCs/>
              </w:rPr>
              <w:t>G</w:t>
            </w:r>
            <w:r w:rsidR="004A3306" w:rsidRPr="003B2ECD">
              <w:rPr>
                <w:rFonts w:cs="Arial"/>
                <w:b/>
                <w:bCs/>
              </w:rPr>
              <w:t>rading standard 3</w:t>
            </w:r>
            <w:r w:rsidRPr="003B2ECD">
              <w:rPr>
                <w:rFonts w:cs="Arial"/>
                <w:b/>
                <w:bCs/>
              </w:rPr>
              <w:t>:</w:t>
            </w:r>
            <w:r w:rsidR="004A3306">
              <w:rPr>
                <w:rFonts w:cs="Arial"/>
              </w:rPr>
              <w:t xml:space="preserve"> have 2 components been selected (a, b, c)?</w:t>
            </w:r>
          </w:p>
        </w:tc>
        <w:tc>
          <w:tcPr>
            <w:tcW w:w="669" w:type="dxa"/>
          </w:tcPr>
          <w:p w14:paraId="3CDB4F76" w14:textId="6C6B30E1" w:rsidR="004A3306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44844260" w14:textId="77777777" w:rsidR="004A3306" w:rsidRPr="00417F63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A3306" w:rsidRPr="00417F63" w14:paraId="788A4321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55762ACB" w14:textId="067A0CD7" w:rsidR="004A3306" w:rsidRPr="003B2ECD" w:rsidRDefault="003B2EC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B2ECD">
              <w:rPr>
                <w:rFonts w:cs="Arial"/>
                <w:b/>
                <w:bCs/>
              </w:rPr>
              <w:t>Grading standard 3: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 xml:space="preserve">where component </w:t>
            </w:r>
            <w:r w:rsidR="00D21525">
              <w:rPr>
                <w:rFonts w:cs="Arial"/>
              </w:rPr>
              <w:t>(</w:t>
            </w:r>
            <w:r>
              <w:rPr>
                <w:rFonts w:cs="Arial"/>
              </w:rPr>
              <w:t>a</w:t>
            </w:r>
            <w:r w:rsidR="00D2152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and</w:t>
            </w:r>
            <w:r w:rsidR="00D21525">
              <w:rPr>
                <w:rFonts w:cs="Arial"/>
              </w:rPr>
              <w:t>/or (</w:t>
            </w:r>
            <w:r>
              <w:rPr>
                <w:rFonts w:cs="Arial"/>
              </w:rPr>
              <w:t>b</w:t>
            </w:r>
            <w:r w:rsidR="00D2152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have been used are a minimum of 2 sub-components selected? </w:t>
            </w:r>
          </w:p>
        </w:tc>
        <w:tc>
          <w:tcPr>
            <w:tcW w:w="669" w:type="dxa"/>
          </w:tcPr>
          <w:p w14:paraId="3154894F" w14:textId="7C4A5FC4" w:rsidR="004A3306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13247431" w14:textId="77777777" w:rsidR="004A3306" w:rsidRPr="00417F63" w:rsidRDefault="004A3306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B2ECD" w:rsidRPr="00417F63" w14:paraId="45146344" w14:textId="77777777" w:rsidTr="0094076A">
        <w:trPr>
          <w:trHeight w:val="584"/>
        </w:trPr>
        <w:tc>
          <w:tcPr>
            <w:tcW w:w="4777" w:type="dxa"/>
          </w:tcPr>
          <w:p w14:paraId="0855A24B" w14:textId="59754218" w:rsidR="003B2ECD" w:rsidRPr="003B2ECD" w:rsidRDefault="003B2ECD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3B2ECD">
              <w:rPr>
                <w:rFonts w:cs="Arial"/>
              </w:rPr>
              <w:t>Are the choice of component</w:t>
            </w:r>
            <w:r>
              <w:rPr>
                <w:rFonts w:cs="Arial"/>
              </w:rPr>
              <w:t>s</w:t>
            </w:r>
            <w:r w:rsidRPr="003B2ECD">
              <w:rPr>
                <w:rFonts w:cs="Arial"/>
              </w:rPr>
              <w:t xml:space="preserve"> </w:t>
            </w:r>
            <w:r w:rsidR="00D21525">
              <w:rPr>
                <w:rFonts w:cs="Arial"/>
              </w:rPr>
              <w:t xml:space="preserve">and sub-components </w:t>
            </w:r>
            <w:r w:rsidRPr="003B2ECD">
              <w:rPr>
                <w:rFonts w:cs="Arial"/>
              </w:rPr>
              <w:t xml:space="preserve">appropriate </w:t>
            </w:r>
            <w:r w:rsidR="00B57374">
              <w:rPr>
                <w:rFonts w:cs="Arial"/>
              </w:rPr>
              <w:t xml:space="preserve">for </w:t>
            </w:r>
            <w:r w:rsidRPr="003B2ECD">
              <w:rPr>
                <w:rFonts w:cs="Arial"/>
              </w:rPr>
              <w:t>the tasks?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69" w:type="dxa"/>
          </w:tcPr>
          <w:p w14:paraId="583FC267" w14:textId="606E8FCB" w:rsidR="003B2ECD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2111DB3C" w14:textId="77777777" w:rsidR="003B2ECD" w:rsidRPr="00417F63" w:rsidRDefault="003B2ECD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C2C3F" w:rsidRPr="00417F63" w14:paraId="0E5B8524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25A56327" w14:textId="2379812E" w:rsidR="00BC2C3F" w:rsidRPr="003B2ECD" w:rsidRDefault="00BC2C3F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Is contextualised guidance provided on how to meet the grading standards</w:t>
            </w:r>
            <w:r w:rsidR="00426B42">
              <w:rPr>
                <w:rFonts w:cs="Arial"/>
              </w:rPr>
              <w:t xml:space="preserve">? </w:t>
            </w:r>
          </w:p>
        </w:tc>
        <w:tc>
          <w:tcPr>
            <w:tcW w:w="669" w:type="dxa"/>
          </w:tcPr>
          <w:p w14:paraId="54D99766" w14:textId="02757F25" w:rsidR="00BC2C3F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</w:t>
            </w:r>
          </w:p>
        </w:tc>
        <w:tc>
          <w:tcPr>
            <w:tcW w:w="3626" w:type="dxa"/>
          </w:tcPr>
          <w:p w14:paraId="3A9201CA" w14:textId="77777777" w:rsidR="00BC2C3F" w:rsidRPr="00417F63" w:rsidRDefault="00BC2C3F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6B42" w:rsidRPr="00417F63" w14:paraId="363B641A" w14:textId="77777777" w:rsidTr="0094076A">
        <w:trPr>
          <w:trHeight w:val="584"/>
        </w:trPr>
        <w:tc>
          <w:tcPr>
            <w:tcW w:w="4777" w:type="dxa"/>
          </w:tcPr>
          <w:p w14:paraId="597F8CE4" w14:textId="3AC2EB39" w:rsidR="00426B42" w:rsidRDefault="00426B42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Is the language and presentation appropriate and inclusive?</w:t>
            </w:r>
          </w:p>
        </w:tc>
        <w:tc>
          <w:tcPr>
            <w:tcW w:w="669" w:type="dxa"/>
          </w:tcPr>
          <w:p w14:paraId="0D4CF6A0" w14:textId="01E9F8C5" w:rsidR="00426B42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5C9E0BE6" w14:textId="77777777" w:rsidR="00426B42" w:rsidRPr="00417F63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6B42" w:rsidRPr="00417F63" w14:paraId="2121AA57" w14:textId="77777777" w:rsidTr="0094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4777" w:type="dxa"/>
          </w:tcPr>
          <w:p w14:paraId="72173344" w14:textId="44129153" w:rsidR="00426B42" w:rsidRDefault="00426B42" w:rsidP="007F164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Is the timescale for the assignment appropriate? </w:t>
            </w:r>
          </w:p>
        </w:tc>
        <w:tc>
          <w:tcPr>
            <w:tcW w:w="669" w:type="dxa"/>
          </w:tcPr>
          <w:p w14:paraId="7F16A1B9" w14:textId="175DEC2B" w:rsidR="00426B42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Y/N*</w:t>
            </w:r>
          </w:p>
        </w:tc>
        <w:tc>
          <w:tcPr>
            <w:tcW w:w="3626" w:type="dxa"/>
          </w:tcPr>
          <w:p w14:paraId="22473750" w14:textId="77777777" w:rsidR="00426B42" w:rsidRPr="00417F63" w:rsidRDefault="00426B42" w:rsidP="007F164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946A340" w14:textId="77777777" w:rsidR="002A7190" w:rsidRDefault="002A7190" w:rsidP="005E1ACC">
      <w:pPr>
        <w:tabs>
          <w:tab w:val="left" w:pos="1590"/>
        </w:tabs>
        <w:spacing w:after="0"/>
        <w:rPr>
          <w:rFonts w:cs="Arial"/>
        </w:rPr>
      </w:pPr>
    </w:p>
    <w:p w14:paraId="4570AD95" w14:textId="77777777" w:rsidR="002A7190" w:rsidRDefault="002A7190" w:rsidP="005E1ACC">
      <w:pPr>
        <w:tabs>
          <w:tab w:val="left" w:pos="1590"/>
        </w:tabs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842"/>
      </w:tblGrid>
      <w:tr w:rsidR="00ED5CCC" w:rsidRPr="00417F63" w14:paraId="283E6B51" w14:textId="77777777" w:rsidTr="00F90531">
        <w:trPr>
          <w:trHeight w:val="397"/>
        </w:trPr>
        <w:tc>
          <w:tcPr>
            <w:tcW w:w="9072" w:type="dxa"/>
            <w:gridSpan w:val="2"/>
            <w:shd w:val="clear" w:color="auto" w:fill="EA5B0C" w:themeFill="accent1"/>
            <w:vAlign w:val="center"/>
          </w:tcPr>
          <w:p w14:paraId="2B24952C" w14:textId="709B5B8C" w:rsidR="002A7190" w:rsidRDefault="002A7190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If ‘No</w:t>
            </w:r>
            <w:r w:rsidR="00B57374">
              <w:rPr>
                <w:rFonts w:cs="Arial"/>
                <w:b/>
                <w:color w:val="FFFFFF" w:themeColor="background1"/>
              </w:rPr>
              <w:t>*</w:t>
            </w:r>
            <w:r>
              <w:rPr>
                <w:rFonts w:cs="Arial"/>
                <w:b/>
                <w:color w:val="FFFFFF" w:themeColor="background1"/>
              </w:rPr>
              <w:t xml:space="preserve">’ is recorded the Internal Verifier should recommend remedial action(s) to be </w:t>
            </w:r>
            <w:r w:rsidR="00E84A6F">
              <w:rPr>
                <w:rFonts w:cs="Arial"/>
                <w:b/>
                <w:color w:val="FFFFFF" w:themeColor="background1"/>
              </w:rPr>
              <w:t>taken and</w:t>
            </w:r>
            <w:r>
              <w:rPr>
                <w:rFonts w:cs="Arial"/>
                <w:b/>
                <w:color w:val="FFFFFF" w:themeColor="background1"/>
              </w:rPr>
              <w:t xml:space="preserve"> confirm this has been completed before the brief is issued to learners. </w:t>
            </w:r>
          </w:p>
          <w:p w14:paraId="3101AC5E" w14:textId="447E77E7" w:rsidR="00ED5CCC" w:rsidRPr="00417F63" w:rsidRDefault="002A7190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  </w:t>
            </w:r>
            <w:r w:rsidR="00E84A6F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E84A6F" w:rsidRPr="00417F63" w14:paraId="30960E5B" w14:textId="77777777" w:rsidTr="00B870B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AC3614A" w14:textId="05FF2908" w:rsidR="00E84A6F" w:rsidRPr="00ED5CCC" w:rsidRDefault="00E84A6F" w:rsidP="004E2470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</w:rPr>
              <w:t xml:space="preserve">Action Required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827A8" w14:textId="2C344F8C" w:rsidR="00E84A6F" w:rsidRPr="00E84A6F" w:rsidRDefault="00E84A6F" w:rsidP="004E2470">
            <w:pPr>
              <w:spacing w:after="0"/>
              <w:rPr>
                <w:rFonts w:cs="Arial"/>
                <w:b/>
                <w:bCs/>
              </w:rPr>
            </w:pPr>
            <w:r w:rsidRPr="00E84A6F">
              <w:rPr>
                <w:rFonts w:cs="Arial"/>
                <w:b/>
                <w:bCs/>
              </w:rPr>
              <w:t>Date Action Completed</w:t>
            </w:r>
          </w:p>
        </w:tc>
      </w:tr>
      <w:tr w:rsidR="00E84A6F" w:rsidRPr="00417F63" w14:paraId="0DD16013" w14:textId="77777777" w:rsidTr="005C717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39B2DB8" w14:textId="6A98989F" w:rsidR="00E84A6F" w:rsidRPr="00ED5CCC" w:rsidRDefault="00E84A6F" w:rsidP="004E2470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6205072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335B0EE" w14:textId="49245E1A" w:rsidR="00E84A6F" w:rsidRPr="00417F63" w:rsidRDefault="001179DE" w:rsidP="004E2470">
                <w:pPr>
                  <w:spacing w:after="0"/>
                  <w:rPr>
                    <w:rFonts w:cs="Arial"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4A6F" w:rsidRPr="00417F63" w14:paraId="3C4AD037" w14:textId="77777777" w:rsidTr="007907F8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244F6ABA" w14:textId="7B23F5B5" w:rsidR="00E84A6F" w:rsidRPr="00ED5CCC" w:rsidRDefault="00E84A6F" w:rsidP="004E2470">
            <w:pPr>
              <w:spacing w:after="0"/>
              <w:rPr>
                <w:b/>
                <w:bCs/>
              </w:rPr>
            </w:pPr>
          </w:p>
        </w:tc>
        <w:sdt>
          <w:sdtPr>
            <w:rPr>
              <w:rFonts w:cs="Arial"/>
            </w:rPr>
            <w:id w:val="192298678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5BE302C" w14:textId="2A580090" w:rsidR="00E84A6F" w:rsidRPr="00417F63" w:rsidRDefault="001179DE" w:rsidP="004E2470">
                <w:pPr>
                  <w:spacing w:after="0"/>
                  <w:rPr>
                    <w:rFonts w:cs="Arial"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84A6F" w:rsidRPr="00417F63" w14:paraId="3B1B125C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1D21FB86" w14:textId="77777777" w:rsidR="00E84A6F" w:rsidRPr="00417F63" w:rsidRDefault="00E84A6F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15527265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A5507DA" w14:textId="236A77C1" w:rsidR="00E84A6F" w:rsidRPr="00417F63" w:rsidRDefault="001179D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79DE" w:rsidRPr="00417F63" w14:paraId="21F2EC81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05FB0ED7" w14:textId="77777777" w:rsidR="001179DE" w:rsidRPr="00417F63" w:rsidRDefault="001179DE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18907567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0B74FBF7" w14:textId="0741DE2A" w:rsidR="001179DE" w:rsidRPr="00417F63" w:rsidRDefault="00BA3D5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7374" w:rsidRPr="00417F63" w14:paraId="30D0E6D7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7B6A4B16" w14:textId="77777777" w:rsidR="00B57374" w:rsidRPr="00417F63" w:rsidRDefault="00B57374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-87916767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37CF8FEA" w14:textId="179C6AE8" w:rsidR="00B57374" w:rsidRDefault="008D33F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B57374" w:rsidRPr="00417F63" w14:paraId="44120FAC" w14:textId="77777777" w:rsidTr="00546E49">
        <w:trPr>
          <w:trHeight w:val="510"/>
        </w:trPr>
        <w:tc>
          <w:tcPr>
            <w:tcW w:w="7230" w:type="dxa"/>
            <w:shd w:val="clear" w:color="auto" w:fill="auto"/>
            <w:vAlign w:val="center"/>
          </w:tcPr>
          <w:p w14:paraId="0933B12D" w14:textId="77777777" w:rsidR="00B57374" w:rsidRPr="00417F63" w:rsidRDefault="00B57374" w:rsidP="004E2470">
            <w:pPr>
              <w:spacing w:after="0"/>
              <w:rPr>
                <w:rFonts w:cs="Arial"/>
                <w:b/>
              </w:rPr>
            </w:pPr>
          </w:p>
        </w:tc>
        <w:sdt>
          <w:sdtPr>
            <w:rPr>
              <w:rFonts w:cs="Arial"/>
              <w:b/>
            </w:rPr>
            <w:id w:val="-141084590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F20B024" w14:textId="4D70A846" w:rsidR="00B57374" w:rsidRDefault="008D33FE" w:rsidP="004E2470">
                <w:pPr>
                  <w:spacing w:after="0"/>
                  <w:rPr>
                    <w:rFonts w:cs="Arial"/>
                    <w:b/>
                  </w:rPr>
                </w:pPr>
                <w:r w:rsidRPr="00741A02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</w:tbl>
    <w:p w14:paraId="6E837FDB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E1ACC" w:rsidRPr="00417F63" w14:paraId="5FEE3001" w14:textId="77777777" w:rsidTr="00F90531">
        <w:trPr>
          <w:trHeight w:val="397"/>
        </w:trPr>
        <w:tc>
          <w:tcPr>
            <w:tcW w:w="9072" w:type="dxa"/>
            <w:shd w:val="clear" w:color="auto" w:fill="EA5B0C" w:themeFill="accent1"/>
            <w:vAlign w:val="center"/>
          </w:tcPr>
          <w:p w14:paraId="45CCE15B" w14:textId="3F4FDF3A" w:rsidR="005E1ACC" w:rsidRPr="00417F63" w:rsidRDefault="00E84A6F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General Comments </w:t>
            </w:r>
          </w:p>
        </w:tc>
      </w:tr>
      <w:tr w:rsidR="00E84A6F" w:rsidRPr="00417F63" w14:paraId="2048B254" w14:textId="77777777" w:rsidTr="00094A98">
        <w:trPr>
          <w:trHeight w:val="510"/>
        </w:trPr>
        <w:tc>
          <w:tcPr>
            <w:tcW w:w="9072" w:type="dxa"/>
            <w:shd w:val="clear" w:color="auto" w:fill="auto"/>
            <w:vAlign w:val="center"/>
          </w:tcPr>
          <w:p w14:paraId="4EC759B7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60ABF238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0228880A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21D54989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2C6165FB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12EE58AF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3F028CC9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2A713C86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08859EAA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5E281453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2811B14E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289552DB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058A1908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73A4B67A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4BB3AADB" w14:textId="77777777" w:rsidR="00B57374" w:rsidRDefault="00B57374" w:rsidP="004E2470">
            <w:pPr>
              <w:spacing w:after="0"/>
              <w:rPr>
                <w:rFonts w:cs="Arial"/>
              </w:rPr>
            </w:pPr>
          </w:p>
          <w:p w14:paraId="682E2A0B" w14:textId="77777777" w:rsidR="00E84A6F" w:rsidRDefault="00E84A6F" w:rsidP="004E2470">
            <w:pPr>
              <w:spacing w:after="0"/>
              <w:rPr>
                <w:rFonts w:cs="Arial"/>
              </w:rPr>
            </w:pPr>
          </w:p>
          <w:p w14:paraId="5CEA36E4" w14:textId="51F7DD37" w:rsidR="00E84A6F" w:rsidRPr="00417F63" w:rsidRDefault="00E84A6F" w:rsidP="004E2470">
            <w:pPr>
              <w:spacing w:after="0"/>
              <w:rPr>
                <w:rFonts w:cs="Arial"/>
              </w:rPr>
            </w:pPr>
          </w:p>
        </w:tc>
      </w:tr>
    </w:tbl>
    <w:p w14:paraId="7AA80C17" w14:textId="77777777" w:rsidR="005E1ACC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993"/>
        <w:gridCol w:w="1842"/>
      </w:tblGrid>
      <w:tr w:rsidR="005E1ACC" w:rsidRPr="00417F63" w14:paraId="270894F9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25CF915E" w14:textId="64F85913" w:rsidR="005E1ACC" w:rsidRPr="00417F63" w:rsidRDefault="001179DE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Assignment </w:t>
            </w:r>
            <w:r w:rsidR="00BA3D5E">
              <w:rPr>
                <w:rFonts w:cs="Arial"/>
                <w:b/>
                <w:color w:val="FFFFFF" w:themeColor="background1"/>
              </w:rPr>
              <w:t xml:space="preserve">Brief Fit </w:t>
            </w:r>
            <w:r w:rsidR="00B57374">
              <w:rPr>
                <w:rFonts w:cs="Arial"/>
                <w:b/>
                <w:color w:val="FFFFFF" w:themeColor="background1"/>
              </w:rPr>
              <w:t>for</w:t>
            </w:r>
            <w:r w:rsidR="00BA3D5E">
              <w:rPr>
                <w:rFonts w:cs="Arial"/>
                <w:b/>
                <w:color w:val="FFFFFF" w:themeColor="background1"/>
              </w:rPr>
              <w:t xml:space="preserve"> Purpose</w:t>
            </w:r>
            <w:r w:rsidR="00B57374">
              <w:rPr>
                <w:rFonts w:cs="Arial"/>
                <w:b/>
                <w:color w:val="FFFFFF" w:themeColor="background1"/>
              </w:rPr>
              <w:t xml:space="preserve">                                            </w:t>
            </w:r>
            <w:r w:rsidR="00BA3D5E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Authorised</w:t>
            </w:r>
          </w:p>
        </w:tc>
      </w:tr>
      <w:tr w:rsidR="004E2470" w:rsidRPr="00417F63" w14:paraId="339F6ED9" w14:textId="77777777" w:rsidTr="001179DE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F47D56C" w14:textId="0EA2AE22" w:rsidR="004E2470" w:rsidRPr="00417F63" w:rsidRDefault="001179DE" w:rsidP="004E247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Verifier Signature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2BE28A" w14:textId="316D6483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5FDA29" w14:textId="589B4320" w:rsidR="004E2470" w:rsidRPr="00417F63" w:rsidRDefault="001179DE" w:rsidP="004E247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53B10A9F813043DFBE84E554714A0B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1D35637" w14:textId="504F040D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1D7CDF0" w14:textId="25E49AFC" w:rsidR="006D1A94" w:rsidRDefault="006D1A94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</w:p>
    <w:sectPr w:rsidR="006D1A94" w:rsidSect="00506995">
      <w:headerReference w:type="default" r:id="rId8"/>
      <w:footerReference w:type="default" r:id="rId9"/>
      <w:headerReference w:type="first" r:id="rId10"/>
      <w:pgSz w:w="11906" w:h="16838" w:code="9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0809" w14:textId="77777777" w:rsidR="00755E3E" w:rsidRDefault="00755E3E" w:rsidP="00D97467">
      <w:r>
        <w:separator/>
      </w:r>
    </w:p>
  </w:endnote>
  <w:endnote w:type="continuationSeparator" w:id="0">
    <w:p w14:paraId="44EDF3F3" w14:textId="77777777" w:rsidR="00755E3E" w:rsidRDefault="00755E3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080" w14:textId="77777777" w:rsidR="002D2C6B" w:rsidRDefault="002D2C6B" w:rsidP="002D2C6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14:paraId="03A3B5E2" w14:textId="23C27C7E" w:rsidR="00417F63" w:rsidRPr="00417F63" w:rsidRDefault="00417F63">
    <w:pPr>
      <w:pStyle w:val="Footer"/>
      <w:rPr>
        <w:sz w:val="18"/>
        <w:szCs w:val="18"/>
      </w:rPr>
    </w:pPr>
    <w:r>
      <w:rPr>
        <w:sz w:val="16"/>
        <w:szCs w:val="16"/>
      </w:rPr>
      <w:t>© Copyright 20</w:t>
    </w:r>
    <w:r w:rsidR="001E0786">
      <w:rPr>
        <w:sz w:val="16"/>
        <w:szCs w:val="16"/>
      </w:rPr>
      <w:t>24</w:t>
    </w:r>
    <w:r>
      <w:rPr>
        <w:sz w:val="16"/>
        <w:szCs w:val="16"/>
      </w:rPr>
      <w:t xml:space="preserve"> Gateway Qualifications. Permission granted to reproduce for use with cohorts registered with Gateway Qualifications only. Commercial copying, hiring, lending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9B4" w14:textId="77777777" w:rsidR="00755E3E" w:rsidRDefault="00755E3E" w:rsidP="00D97467">
      <w:r>
        <w:separator/>
      </w:r>
    </w:p>
  </w:footnote>
  <w:footnote w:type="continuationSeparator" w:id="0">
    <w:p w14:paraId="2CCE32BB" w14:textId="77777777" w:rsidR="00755E3E" w:rsidRDefault="00755E3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6F3D" w14:textId="77777777" w:rsidR="00D97467" w:rsidRDefault="00D97467">
    <w:pPr>
      <w:pStyle w:val="Header"/>
    </w:pPr>
    <w:r>
      <w:rPr>
        <w:rFonts w:cs="Arial"/>
        <w:noProof/>
        <w:color w:val="000000" w:themeColor="text1"/>
      </w:rPr>
      <w:drawing>
        <wp:anchor distT="0" distB="0" distL="114300" distR="114300" simplePos="0" relativeHeight="251662336" behindDoc="1" locked="0" layoutInCell="0" allowOverlap="1" wp14:anchorId="575580EB" wp14:editId="063F9376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6" name="Picture 26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1E64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5008D269" wp14:editId="7D7CD6FD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6A4C9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EAE"/>
    <w:multiLevelType w:val="hybridMultilevel"/>
    <w:tmpl w:val="68FA9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53112">
    <w:abstractNumId w:val="0"/>
  </w:num>
  <w:num w:numId="2" w16cid:durableId="7764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xMDG1MDSwMDdQ0lEKTi0uzszPAykwrAUAjT5/9CwAAAA="/>
  </w:docVars>
  <w:rsids>
    <w:rsidRoot w:val="00F813A4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6BFB"/>
    <w:rsid w:val="000C39AD"/>
    <w:rsid w:val="000C5E0C"/>
    <w:rsid w:val="000D09B9"/>
    <w:rsid w:val="000D785C"/>
    <w:rsid w:val="000E0432"/>
    <w:rsid w:val="000E593F"/>
    <w:rsid w:val="000E666C"/>
    <w:rsid w:val="000E7CE0"/>
    <w:rsid w:val="00104F7F"/>
    <w:rsid w:val="001052D2"/>
    <w:rsid w:val="0011072D"/>
    <w:rsid w:val="001109B8"/>
    <w:rsid w:val="001179DE"/>
    <w:rsid w:val="00132C36"/>
    <w:rsid w:val="00134030"/>
    <w:rsid w:val="001506FF"/>
    <w:rsid w:val="001513E7"/>
    <w:rsid w:val="0015274D"/>
    <w:rsid w:val="001639B6"/>
    <w:rsid w:val="0018070B"/>
    <w:rsid w:val="00191CDD"/>
    <w:rsid w:val="001A1B79"/>
    <w:rsid w:val="001A3255"/>
    <w:rsid w:val="001B0C6D"/>
    <w:rsid w:val="001B20A7"/>
    <w:rsid w:val="001C1299"/>
    <w:rsid w:val="001D10EF"/>
    <w:rsid w:val="001D15FD"/>
    <w:rsid w:val="001D38EE"/>
    <w:rsid w:val="001D3BA3"/>
    <w:rsid w:val="001E0786"/>
    <w:rsid w:val="001F1424"/>
    <w:rsid w:val="001F374E"/>
    <w:rsid w:val="0020434F"/>
    <w:rsid w:val="0021363E"/>
    <w:rsid w:val="002168A7"/>
    <w:rsid w:val="00230025"/>
    <w:rsid w:val="00230030"/>
    <w:rsid w:val="002321E6"/>
    <w:rsid w:val="00232FB4"/>
    <w:rsid w:val="002438FF"/>
    <w:rsid w:val="00250B03"/>
    <w:rsid w:val="0025147B"/>
    <w:rsid w:val="00254455"/>
    <w:rsid w:val="0025669C"/>
    <w:rsid w:val="00256C85"/>
    <w:rsid w:val="00280099"/>
    <w:rsid w:val="00284582"/>
    <w:rsid w:val="0029047E"/>
    <w:rsid w:val="00290706"/>
    <w:rsid w:val="00291D5E"/>
    <w:rsid w:val="00292FF5"/>
    <w:rsid w:val="002A7190"/>
    <w:rsid w:val="002D296A"/>
    <w:rsid w:val="002D2C6B"/>
    <w:rsid w:val="002D3EE1"/>
    <w:rsid w:val="002E08C1"/>
    <w:rsid w:val="002E0E64"/>
    <w:rsid w:val="002E22AF"/>
    <w:rsid w:val="002E6555"/>
    <w:rsid w:val="00305E71"/>
    <w:rsid w:val="00311CEC"/>
    <w:rsid w:val="00320793"/>
    <w:rsid w:val="003262EC"/>
    <w:rsid w:val="00333A85"/>
    <w:rsid w:val="00342566"/>
    <w:rsid w:val="003432A0"/>
    <w:rsid w:val="003548A8"/>
    <w:rsid w:val="003739BD"/>
    <w:rsid w:val="00383094"/>
    <w:rsid w:val="00384A06"/>
    <w:rsid w:val="003870FA"/>
    <w:rsid w:val="003A1A18"/>
    <w:rsid w:val="003B2ECD"/>
    <w:rsid w:val="003C43F9"/>
    <w:rsid w:val="003D01BD"/>
    <w:rsid w:val="003D4341"/>
    <w:rsid w:val="003E15CC"/>
    <w:rsid w:val="003E1FB5"/>
    <w:rsid w:val="003E3F23"/>
    <w:rsid w:val="003E6D3C"/>
    <w:rsid w:val="003F1CA3"/>
    <w:rsid w:val="003F325D"/>
    <w:rsid w:val="003F3B07"/>
    <w:rsid w:val="003F4D70"/>
    <w:rsid w:val="00403D26"/>
    <w:rsid w:val="004170D4"/>
    <w:rsid w:val="00417F63"/>
    <w:rsid w:val="00421CDB"/>
    <w:rsid w:val="0042306B"/>
    <w:rsid w:val="00426B42"/>
    <w:rsid w:val="00427381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969D5"/>
    <w:rsid w:val="004A3306"/>
    <w:rsid w:val="004A6BC7"/>
    <w:rsid w:val="004C3612"/>
    <w:rsid w:val="004C6411"/>
    <w:rsid w:val="004C6520"/>
    <w:rsid w:val="004D77BF"/>
    <w:rsid w:val="004E2470"/>
    <w:rsid w:val="004E351F"/>
    <w:rsid w:val="004E64EA"/>
    <w:rsid w:val="004F4152"/>
    <w:rsid w:val="00501FAB"/>
    <w:rsid w:val="00505B7C"/>
    <w:rsid w:val="00506995"/>
    <w:rsid w:val="005112F6"/>
    <w:rsid w:val="00512186"/>
    <w:rsid w:val="00512910"/>
    <w:rsid w:val="0052324B"/>
    <w:rsid w:val="00532BA7"/>
    <w:rsid w:val="00533B2F"/>
    <w:rsid w:val="005342E8"/>
    <w:rsid w:val="005475AC"/>
    <w:rsid w:val="00553830"/>
    <w:rsid w:val="00562647"/>
    <w:rsid w:val="005655D6"/>
    <w:rsid w:val="005755E8"/>
    <w:rsid w:val="005768BF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1ACC"/>
    <w:rsid w:val="005E3602"/>
    <w:rsid w:val="005E4607"/>
    <w:rsid w:val="005E6589"/>
    <w:rsid w:val="005F1B1E"/>
    <w:rsid w:val="005F44CA"/>
    <w:rsid w:val="006027BE"/>
    <w:rsid w:val="00605D87"/>
    <w:rsid w:val="00606C1D"/>
    <w:rsid w:val="006120DD"/>
    <w:rsid w:val="00627913"/>
    <w:rsid w:val="0063552B"/>
    <w:rsid w:val="00637CC6"/>
    <w:rsid w:val="006556DA"/>
    <w:rsid w:val="006561D7"/>
    <w:rsid w:val="00657830"/>
    <w:rsid w:val="00657C30"/>
    <w:rsid w:val="00657FC9"/>
    <w:rsid w:val="006643AC"/>
    <w:rsid w:val="00664A71"/>
    <w:rsid w:val="00665353"/>
    <w:rsid w:val="0066650B"/>
    <w:rsid w:val="00675B46"/>
    <w:rsid w:val="0067665D"/>
    <w:rsid w:val="00683FBF"/>
    <w:rsid w:val="0068649B"/>
    <w:rsid w:val="006A06D1"/>
    <w:rsid w:val="006A2BBA"/>
    <w:rsid w:val="006B2D5F"/>
    <w:rsid w:val="006B3CDB"/>
    <w:rsid w:val="006B67F6"/>
    <w:rsid w:val="006C21CA"/>
    <w:rsid w:val="006C2540"/>
    <w:rsid w:val="006D1A94"/>
    <w:rsid w:val="006D1E4C"/>
    <w:rsid w:val="006E0093"/>
    <w:rsid w:val="006E3EBB"/>
    <w:rsid w:val="006F2033"/>
    <w:rsid w:val="006F366A"/>
    <w:rsid w:val="006F4BA7"/>
    <w:rsid w:val="00700083"/>
    <w:rsid w:val="0071251C"/>
    <w:rsid w:val="007341FC"/>
    <w:rsid w:val="0073487C"/>
    <w:rsid w:val="00735535"/>
    <w:rsid w:val="0074462C"/>
    <w:rsid w:val="00744F12"/>
    <w:rsid w:val="007478E9"/>
    <w:rsid w:val="00747C42"/>
    <w:rsid w:val="00755E3E"/>
    <w:rsid w:val="007621F4"/>
    <w:rsid w:val="00767F78"/>
    <w:rsid w:val="007720DA"/>
    <w:rsid w:val="00774C00"/>
    <w:rsid w:val="00786551"/>
    <w:rsid w:val="00791C0D"/>
    <w:rsid w:val="00791D56"/>
    <w:rsid w:val="00792A1E"/>
    <w:rsid w:val="007A32FE"/>
    <w:rsid w:val="007D4E2F"/>
    <w:rsid w:val="007F120E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5C2"/>
    <w:rsid w:val="00852053"/>
    <w:rsid w:val="00860DB2"/>
    <w:rsid w:val="00861FF4"/>
    <w:rsid w:val="00862095"/>
    <w:rsid w:val="008652F9"/>
    <w:rsid w:val="00870F41"/>
    <w:rsid w:val="00873D49"/>
    <w:rsid w:val="00874A92"/>
    <w:rsid w:val="00893AE5"/>
    <w:rsid w:val="008B25C5"/>
    <w:rsid w:val="008B51F9"/>
    <w:rsid w:val="008B5889"/>
    <w:rsid w:val="008D33FE"/>
    <w:rsid w:val="008E19A8"/>
    <w:rsid w:val="008F0091"/>
    <w:rsid w:val="0091097D"/>
    <w:rsid w:val="0091460D"/>
    <w:rsid w:val="00922589"/>
    <w:rsid w:val="009305A3"/>
    <w:rsid w:val="009405AA"/>
    <w:rsid w:val="0094076A"/>
    <w:rsid w:val="00964CBF"/>
    <w:rsid w:val="00972EBA"/>
    <w:rsid w:val="009754A6"/>
    <w:rsid w:val="009758F3"/>
    <w:rsid w:val="00985D57"/>
    <w:rsid w:val="009943A6"/>
    <w:rsid w:val="009A7459"/>
    <w:rsid w:val="009B3D4D"/>
    <w:rsid w:val="009B405F"/>
    <w:rsid w:val="009B7643"/>
    <w:rsid w:val="009E033E"/>
    <w:rsid w:val="009E4064"/>
    <w:rsid w:val="009E61BD"/>
    <w:rsid w:val="009E69D8"/>
    <w:rsid w:val="009F1337"/>
    <w:rsid w:val="009F6866"/>
    <w:rsid w:val="00A1289E"/>
    <w:rsid w:val="00A13E19"/>
    <w:rsid w:val="00A17028"/>
    <w:rsid w:val="00A171E9"/>
    <w:rsid w:val="00A17EC1"/>
    <w:rsid w:val="00A2222F"/>
    <w:rsid w:val="00A326E8"/>
    <w:rsid w:val="00A35177"/>
    <w:rsid w:val="00A375EC"/>
    <w:rsid w:val="00A419F2"/>
    <w:rsid w:val="00A44227"/>
    <w:rsid w:val="00A45703"/>
    <w:rsid w:val="00A51711"/>
    <w:rsid w:val="00A659E8"/>
    <w:rsid w:val="00A76929"/>
    <w:rsid w:val="00A8029D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4CB5"/>
    <w:rsid w:val="00B06E83"/>
    <w:rsid w:val="00B20BAD"/>
    <w:rsid w:val="00B37F22"/>
    <w:rsid w:val="00B54CB5"/>
    <w:rsid w:val="00B57374"/>
    <w:rsid w:val="00B618D6"/>
    <w:rsid w:val="00B66F8B"/>
    <w:rsid w:val="00B7009D"/>
    <w:rsid w:val="00B77470"/>
    <w:rsid w:val="00B82D9F"/>
    <w:rsid w:val="00B83411"/>
    <w:rsid w:val="00B97FA7"/>
    <w:rsid w:val="00BA2BA4"/>
    <w:rsid w:val="00BA3D5E"/>
    <w:rsid w:val="00BB0218"/>
    <w:rsid w:val="00BB387A"/>
    <w:rsid w:val="00BC2C3F"/>
    <w:rsid w:val="00BC377C"/>
    <w:rsid w:val="00BD17A5"/>
    <w:rsid w:val="00BE1D16"/>
    <w:rsid w:val="00BE5893"/>
    <w:rsid w:val="00BE78DA"/>
    <w:rsid w:val="00BF0280"/>
    <w:rsid w:val="00BF41B6"/>
    <w:rsid w:val="00BF63ED"/>
    <w:rsid w:val="00C00E13"/>
    <w:rsid w:val="00C02D7F"/>
    <w:rsid w:val="00C0336E"/>
    <w:rsid w:val="00C10121"/>
    <w:rsid w:val="00C12321"/>
    <w:rsid w:val="00C12747"/>
    <w:rsid w:val="00C12ECE"/>
    <w:rsid w:val="00C257D1"/>
    <w:rsid w:val="00C3149D"/>
    <w:rsid w:val="00C46C93"/>
    <w:rsid w:val="00C47174"/>
    <w:rsid w:val="00C50BCC"/>
    <w:rsid w:val="00C52446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D083B"/>
    <w:rsid w:val="00CD104A"/>
    <w:rsid w:val="00CD1681"/>
    <w:rsid w:val="00CD7335"/>
    <w:rsid w:val="00CE2A14"/>
    <w:rsid w:val="00CE64DC"/>
    <w:rsid w:val="00CF5D82"/>
    <w:rsid w:val="00D21525"/>
    <w:rsid w:val="00D23655"/>
    <w:rsid w:val="00D24766"/>
    <w:rsid w:val="00D421E6"/>
    <w:rsid w:val="00D4775E"/>
    <w:rsid w:val="00D51D5C"/>
    <w:rsid w:val="00D558C8"/>
    <w:rsid w:val="00D56C15"/>
    <w:rsid w:val="00D64280"/>
    <w:rsid w:val="00D65981"/>
    <w:rsid w:val="00D7717A"/>
    <w:rsid w:val="00D91A67"/>
    <w:rsid w:val="00D946A1"/>
    <w:rsid w:val="00D97467"/>
    <w:rsid w:val="00DA015A"/>
    <w:rsid w:val="00DA1FED"/>
    <w:rsid w:val="00DA200E"/>
    <w:rsid w:val="00DA2DDF"/>
    <w:rsid w:val="00DA6CB2"/>
    <w:rsid w:val="00DA79D3"/>
    <w:rsid w:val="00DB0AD0"/>
    <w:rsid w:val="00DB2C17"/>
    <w:rsid w:val="00DB6B38"/>
    <w:rsid w:val="00DC6247"/>
    <w:rsid w:val="00DC738D"/>
    <w:rsid w:val="00DE0201"/>
    <w:rsid w:val="00DE02E8"/>
    <w:rsid w:val="00DE7BDF"/>
    <w:rsid w:val="00E01A57"/>
    <w:rsid w:val="00E041D1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55184"/>
    <w:rsid w:val="00E61573"/>
    <w:rsid w:val="00E65869"/>
    <w:rsid w:val="00E83F36"/>
    <w:rsid w:val="00E84A6F"/>
    <w:rsid w:val="00E92A1C"/>
    <w:rsid w:val="00E960E6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D5CCC"/>
    <w:rsid w:val="00ED7056"/>
    <w:rsid w:val="00EE3244"/>
    <w:rsid w:val="00EE3D01"/>
    <w:rsid w:val="00EF4E12"/>
    <w:rsid w:val="00EF6878"/>
    <w:rsid w:val="00F01ECA"/>
    <w:rsid w:val="00F11413"/>
    <w:rsid w:val="00F13BEB"/>
    <w:rsid w:val="00F265F4"/>
    <w:rsid w:val="00F325DC"/>
    <w:rsid w:val="00F32D48"/>
    <w:rsid w:val="00F3501E"/>
    <w:rsid w:val="00F371FD"/>
    <w:rsid w:val="00F419DF"/>
    <w:rsid w:val="00F43768"/>
    <w:rsid w:val="00F55FDA"/>
    <w:rsid w:val="00F74E01"/>
    <w:rsid w:val="00F813A4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E65A4F0"/>
  <w15:docId w15:val="{5D425FEC-ABBF-4664-B9A4-4ACBBEB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95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995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6995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06995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995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6995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6995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6995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06995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506995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6995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styleId="BodyText3">
    <w:name w:val="Body Text 3"/>
    <w:basedOn w:val="Normal"/>
    <w:link w:val="BodyText3Char"/>
    <w:rsid w:val="000B6BFB"/>
    <w:rPr>
      <w:i/>
      <w:sz w:val="18"/>
    </w:rPr>
  </w:style>
  <w:style w:type="character" w:customStyle="1" w:styleId="BodyText3Char">
    <w:name w:val="Body Text 3 Char"/>
    <w:basedOn w:val="DefaultParagraphFont"/>
    <w:link w:val="BodyText3"/>
    <w:rsid w:val="000B6BFB"/>
    <w:rPr>
      <w:i/>
      <w:sz w:val="18"/>
    </w:rPr>
  </w:style>
  <w:style w:type="paragraph" w:styleId="BodyText2">
    <w:name w:val="Body Text 2"/>
    <w:basedOn w:val="Normal"/>
    <w:link w:val="BodyText2Char"/>
    <w:rsid w:val="000B6BFB"/>
    <w:pPr>
      <w:spacing w:before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0B6BFB"/>
    <w:rPr>
      <w:b/>
      <w:szCs w:val="22"/>
    </w:rPr>
  </w:style>
  <w:style w:type="character" w:styleId="Hyperlink">
    <w:name w:val="Hyperlink"/>
    <w:uiPriority w:val="99"/>
    <w:unhideWhenUsed/>
    <w:rsid w:val="000B6BF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06995"/>
    <w:rPr>
      <w:rFonts w:asciiTheme="majorHAnsi" w:eastAsiaTheme="majorEastAsia" w:hAnsiTheme="majorHAnsi" w:cstheme="majorBidi"/>
      <w:color w:val="742C06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06995"/>
    <w:rPr>
      <w:rFonts w:asciiTheme="majorHAnsi" w:eastAsiaTheme="majorEastAsia" w:hAnsiTheme="majorHAnsi" w:cstheme="majorBidi"/>
      <w:i/>
      <w:iCs/>
      <w:color w:val="742C06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06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6995"/>
    <w:rPr>
      <w:b/>
      <w:bCs/>
      <w:smallCaps/>
      <w:color w:val="EA5B0C" w:themeColor="accent1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506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6995"/>
    <w:rPr>
      <w:sz w:val="22"/>
      <w:szCs w:val="22"/>
    </w:rPr>
  </w:style>
  <w:style w:type="paragraph" w:styleId="NoSpacing">
    <w:name w:val="No Spacing"/>
    <w:aliases w:val="Normal Bold"/>
    <w:link w:val="NoSpacingChar"/>
    <w:uiPriority w:val="1"/>
    <w:qFormat/>
    <w:rsid w:val="00506995"/>
    <w:rPr>
      <w:rFonts w:ascii="Century Gothic" w:hAnsi="Century Gothic"/>
      <w:sz w:val="22"/>
      <w:szCs w:val="22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506995"/>
    <w:rPr>
      <w:rFonts w:ascii="Century Gothic" w:hAnsi="Century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7459"/>
    <w:rPr>
      <w:color w:val="808080"/>
      <w:shd w:val="clear" w:color="auto" w:fill="E6E6E6"/>
    </w:rPr>
  </w:style>
  <w:style w:type="table" w:styleId="GridTable5Dark-Accent4">
    <w:name w:val="Grid Table 5 Dark Accent 4"/>
    <w:basedOn w:val="TableNormal"/>
    <w:uiPriority w:val="50"/>
    <w:rsid w:val="00D771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D7717A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32C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2C36"/>
  </w:style>
  <w:style w:type="character" w:styleId="FootnoteReference">
    <w:name w:val="footnote reference"/>
    <w:basedOn w:val="DefaultParagraphFont"/>
    <w:semiHidden/>
    <w:unhideWhenUsed/>
    <w:rsid w:val="00132C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2470"/>
    <w:rPr>
      <w:color w:val="666666"/>
    </w:rPr>
  </w:style>
  <w:style w:type="character" w:styleId="CommentReference">
    <w:name w:val="annotation reference"/>
    <w:basedOn w:val="DefaultParagraphFont"/>
    <w:semiHidden/>
    <w:unhideWhenUsed/>
    <w:rsid w:val="00B04C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4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4C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10A9F813043DFBE84E554714A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3BA-EA6B-4E17-BAC7-1DFCBD7C8649}"/>
      </w:docPartPr>
      <w:docPartBody>
        <w:p w:rsidR="00F716A6" w:rsidRDefault="009B780B" w:rsidP="009B780B">
          <w:pPr>
            <w:pStyle w:val="53B10A9F813043DFBE84E554714A0B542"/>
          </w:pPr>
          <w:r w:rsidRPr="00E844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7537-7EB2-4964-BFD4-F011808B1254}"/>
      </w:docPartPr>
      <w:docPartBody>
        <w:p w:rsidR="009B780B" w:rsidRDefault="009B780B">
          <w:r w:rsidRPr="00741A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9B780B"/>
    <w:rsid w:val="00EF6556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80B"/>
    <w:rPr>
      <w:color w:val="666666"/>
    </w:rPr>
  </w:style>
  <w:style w:type="paragraph" w:customStyle="1" w:styleId="53B10A9F813043DFBE84E554714A0B542">
    <w:name w:val="53B10A9F813043DFBE84E554714A0B542"/>
    <w:rsid w:val="009B780B"/>
    <w:pPr>
      <w:spacing w:after="240" w:line="240" w:lineRule="auto"/>
    </w:pPr>
    <w:rPr>
      <w:rFonts w:ascii="Arial" w:eastAsia="Times New Roman" w:hAnsi="Aria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2952092-316B-403E-8452-5D925F2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Doe</dc:creator>
  <cp:lastModifiedBy>Lisa Bentley</cp:lastModifiedBy>
  <cp:revision>4</cp:revision>
  <cp:lastPrinted>2017-02-10T11:45:00Z</cp:lastPrinted>
  <dcterms:created xsi:type="dcterms:W3CDTF">2024-03-07T12:31:00Z</dcterms:created>
  <dcterms:modified xsi:type="dcterms:W3CDTF">2024-03-12T11:27:00Z</dcterms:modified>
</cp:coreProperties>
</file>